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1E" w:rsidRPr="00C03DEE" w:rsidRDefault="008C20FD">
      <w:pPr>
        <w:rPr>
          <w:sz w:val="24"/>
          <w:szCs w:val="24"/>
        </w:rPr>
      </w:pPr>
      <w:r w:rsidRPr="00C03DEE">
        <w:rPr>
          <w:sz w:val="24"/>
          <w:szCs w:val="24"/>
        </w:rPr>
        <w:t>Comment letter suggestions:</w:t>
      </w:r>
    </w:p>
    <w:p w:rsidR="008C20FD" w:rsidRPr="00C03DEE" w:rsidRDefault="008C20FD">
      <w:pPr>
        <w:rPr>
          <w:sz w:val="24"/>
          <w:szCs w:val="24"/>
        </w:rPr>
      </w:pPr>
    </w:p>
    <w:p w:rsidR="008C20FD" w:rsidRPr="00C03DEE" w:rsidRDefault="008C20FD">
      <w:pPr>
        <w:rPr>
          <w:sz w:val="24"/>
          <w:szCs w:val="24"/>
        </w:rPr>
      </w:pPr>
      <w:r w:rsidRPr="00C03DEE">
        <w:rPr>
          <w:sz w:val="24"/>
          <w:szCs w:val="24"/>
        </w:rPr>
        <w:t>If you have any credentials, use them.</w:t>
      </w:r>
    </w:p>
    <w:p w:rsidR="005F0F17" w:rsidRPr="00C03DEE" w:rsidRDefault="005F0F17">
      <w:pPr>
        <w:rPr>
          <w:sz w:val="24"/>
          <w:szCs w:val="24"/>
        </w:rPr>
      </w:pPr>
      <w:r w:rsidRPr="00C03DEE">
        <w:rPr>
          <w:sz w:val="24"/>
          <w:szCs w:val="24"/>
        </w:rPr>
        <w:t>Using your own words is more effective than copy and paste.</w:t>
      </w:r>
    </w:p>
    <w:p w:rsidR="008C20FD" w:rsidRPr="00C03DEE" w:rsidRDefault="008C20FD">
      <w:pPr>
        <w:rPr>
          <w:sz w:val="24"/>
          <w:szCs w:val="24"/>
        </w:rPr>
      </w:pPr>
      <w:r w:rsidRPr="00C03DEE">
        <w:rPr>
          <w:sz w:val="24"/>
          <w:szCs w:val="24"/>
        </w:rPr>
        <w:t>Make it personal if possible.  For example, I live downwind from the plant and worry</w:t>
      </w:r>
      <w:r w:rsidR="00A359E2" w:rsidRPr="00C03DEE">
        <w:rPr>
          <w:sz w:val="24"/>
          <w:szCs w:val="24"/>
        </w:rPr>
        <w:t xml:space="preserve"> I</w:t>
      </w:r>
      <w:r w:rsidRPr="00C03DEE">
        <w:rPr>
          <w:sz w:val="24"/>
          <w:szCs w:val="24"/>
        </w:rPr>
        <w:t xml:space="preserve"> will be affected by toxins.  My property value will be reduced by the visual pollution.  My kids ride a school bus past the site of the storage facility for the explosive methanol.  I have lived in Tacoma 20 years and we are still dealing with ASARCO toxins.</w:t>
      </w:r>
    </w:p>
    <w:p w:rsidR="008C20FD" w:rsidRPr="00C03DEE" w:rsidRDefault="008C20FD">
      <w:pPr>
        <w:rPr>
          <w:sz w:val="24"/>
          <w:szCs w:val="24"/>
        </w:rPr>
      </w:pPr>
      <w:r w:rsidRPr="00C03DEE">
        <w:rPr>
          <w:sz w:val="24"/>
          <w:szCs w:val="24"/>
        </w:rPr>
        <w:t>If you don’t want to get personal you can say you are concerned about the future of the planet if we continue to use fossil fuels or continue to pollute or whatever.</w:t>
      </w:r>
    </w:p>
    <w:p w:rsidR="00A359E2" w:rsidRPr="00C03DEE" w:rsidRDefault="00A359E2">
      <w:pPr>
        <w:rPr>
          <w:sz w:val="24"/>
          <w:szCs w:val="24"/>
        </w:rPr>
      </w:pPr>
      <w:r w:rsidRPr="00C03DEE">
        <w:rPr>
          <w:sz w:val="24"/>
          <w:szCs w:val="24"/>
        </w:rPr>
        <w:t>You may comment more than once if you w</w:t>
      </w:r>
      <w:r w:rsidR="00C03DEE" w:rsidRPr="00C03DEE">
        <w:rPr>
          <w:sz w:val="24"/>
          <w:szCs w:val="24"/>
        </w:rPr>
        <w:t>ant to speak to different issues</w:t>
      </w:r>
      <w:r w:rsidRPr="00C03DEE">
        <w:rPr>
          <w:sz w:val="24"/>
          <w:szCs w:val="24"/>
        </w:rPr>
        <w:t>.</w:t>
      </w:r>
      <w:r w:rsidR="00C03DEE" w:rsidRPr="00C03DEE">
        <w:rPr>
          <w:sz w:val="24"/>
          <w:szCs w:val="24"/>
        </w:rPr>
        <w:t xml:space="preserve">  You can</w:t>
      </w:r>
      <w:r w:rsidR="00996E0A">
        <w:rPr>
          <w:sz w:val="24"/>
          <w:szCs w:val="24"/>
        </w:rPr>
        <w:t xml:space="preserve"> also</w:t>
      </w:r>
      <w:r w:rsidR="00C03DEE" w:rsidRPr="00C03DEE">
        <w:rPr>
          <w:sz w:val="24"/>
          <w:szCs w:val="24"/>
        </w:rPr>
        <w:t xml:space="preserve"> comment on as many issues as you want in one letter.</w:t>
      </w:r>
    </w:p>
    <w:p w:rsidR="005E1B07" w:rsidRPr="00C03DEE" w:rsidRDefault="005E1B07" w:rsidP="005E1B07">
      <w:pPr>
        <w:autoSpaceDE w:val="0"/>
        <w:autoSpaceDN w:val="0"/>
        <w:adjustRightInd w:val="0"/>
        <w:spacing w:after="0" w:line="240" w:lineRule="auto"/>
        <w:rPr>
          <w:rFonts w:ascii="Calibri-Bold" w:hAnsi="Calibri-Bold" w:cs="Calibri-Bold"/>
          <w:bCs/>
          <w:sz w:val="24"/>
          <w:szCs w:val="24"/>
        </w:rPr>
      </w:pPr>
      <w:r w:rsidRPr="00C03DEE">
        <w:rPr>
          <w:rFonts w:ascii="Calibri-Bold" w:hAnsi="Calibri-Bold" w:cs="Calibri-Bold"/>
          <w:bCs/>
          <w:sz w:val="24"/>
          <w:szCs w:val="24"/>
        </w:rPr>
        <w:t>Read this for inspiration.</w:t>
      </w:r>
      <w:r w:rsidR="00A359E2" w:rsidRPr="00C03DEE">
        <w:rPr>
          <w:rFonts w:ascii="Calibri-Bold" w:hAnsi="Calibri-Bold" w:cs="Calibri-Bold"/>
          <w:bCs/>
          <w:sz w:val="24"/>
          <w:szCs w:val="24"/>
        </w:rPr>
        <w:t xml:space="preserve">  It will probably make you mad.</w:t>
      </w:r>
    </w:p>
    <w:p w:rsidR="005E1B07" w:rsidRPr="00C03DEE" w:rsidRDefault="005E1B07" w:rsidP="005E1B07">
      <w:pPr>
        <w:autoSpaceDE w:val="0"/>
        <w:autoSpaceDN w:val="0"/>
        <w:adjustRightInd w:val="0"/>
        <w:spacing w:after="0" w:line="240" w:lineRule="auto"/>
        <w:rPr>
          <w:rFonts w:ascii="Calibri-Bold" w:hAnsi="Calibri-Bold" w:cs="Calibri-Bold"/>
          <w:bCs/>
          <w:sz w:val="24"/>
          <w:szCs w:val="24"/>
        </w:rPr>
      </w:pPr>
      <w:r w:rsidRPr="00C03DEE">
        <w:rPr>
          <w:rFonts w:ascii="Calibri-Bold" w:hAnsi="Calibri-Bold" w:cs="Calibri-Bold"/>
          <w:bCs/>
          <w:sz w:val="24"/>
          <w:szCs w:val="24"/>
        </w:rPr>
        <w:t>“Determination of Significance, Notice of Request for EIS Scoping Comments, and</w:t>
      </w:r>
    </w:p>
    <w:p w:rsidR="005E1B07" w:rsidRPr="00C03DEE" w:rsidRDefault="005E1B07" w:rsidP="005E1B07">
      <w:pPr>
        <w:rPr>
          <w:sz w:val="24"/>
          <w:szCs w:val="24"/>
        </w:rPr>
      </w:pPr>
      <w:r w:rsidRPr="00C03DEE">
        <w:rPr>
          <w:rFonts w:ascii="Calibri-Bold" w:hAnsi="Calibri-Bold" w:cs="Calibri-Bold"/>
          <w:bCs/>
          <w:sz w:val="24"/>
          <w:szCs w:val="24"/>
        </w:rPr>
        <w:t>Notice of Public Scoping Meeting” located here:</w:t>
      </w:r>
    </w:p>
    <w:p w:rsidR="008C20FD" w:rsidRPr="00C03DEE" w:rsidRDefault="005E1B07">
      <w:pPr>
        <w:rPr>
          <w:sz w:val="24"/>
          <w:szCs w:val="24"/>
        </w:rPr>
      </w:pPr>
      <w:r w:rsidRPr="00C03DEE">
        <w:rPr>
          <w:sz w:val="24"/>
          <w:szCs w:val="24"/>
        </w:rPr>
        <w:t>http://cms.cityoftacoma.org/planning/Final%20NWIWT%20Scoping%20Notice%2012_15.pdf</w:t>
      </w:r>
    </w:p>
    <w:p w:rsidR="008C20FD" w:rsidRPr="00C03DEE" w:rsidRDefault="008C20FD">
      <w:pPr>
        <w:rPr>
          <w:sz w:val="24"/>
          <w:szCs w:val="24"/>
        </w:rPr>
      </w:pPr>
      <w:r w:rsidRPr="00C03DEE">
        <w:rPr>
          <w:sz w:val="24"/>
          <w:szCs w:val="24"/>
        </w:rPr>
        <w:t xml:space="preserve">Scoping comments need to be submitted by </w:t>
      </w:r>
      <w:r w:rsidR="001657E4">
        <w:rPr>
          <w:sz w:val="24"/>
          <w:szCs w:val="24"/>
        </w:rPr>
        <w:t>Mar 4</w:t>
      </w:r>
      <w:bookmarkStart w:id="0" w:name="_GoBack"/>
      <w:bookmarkEnd w:id="0"/>
      <w:r w:rsidRPr="00C03DEE">
        <w:rPr>
          <w:sz w:val="24"/>
          <w:szCs w:val="24"/>
        </w:rPr>
        <w:t>, 2016</w:t>
      </w:r>
      <w:r w:rsidR="005E1B07" w:rsidRPr="00C03DEE">
        <w:rPr>
          <w:sz w:val="24"/>
          <w:szCs w:val="24"/>
        </w:rPr>
        <w:t>.  Written comments may be submitted via mail, email or fax</w:t>
      </w:r>
      <w:r w:rsidRPr="00C03DEE">
        <w:rPr>
          <w:sz w:val="24"/>
          <w:szCs w:val="24"/>
        </w:rPr>
        <w:t xml:space="preserve"> to</w:t>
      </w:r>
      <w:r w:rsidR="005E1B07" w:rsidRPr="00C03DEE">
        <w:rPr>
          <w:sz w:val="24"/>
          <w:szCs w:val="24"/>
        </w:rPr>
        <w:t xml:space="preserve"> the City’s Project Manager</w:t>
      </w:r>
      <w:r w:rsidRPr="00C03DEE">
        <w:rPr>
          <w:sz w:val="24"/>
          <w:szCs w:val="24"/>
        </w:rPr>
        <w:t>:</w:t>
      </w:r>
    </w:p>
    <w:p w:rsidR="00A359E2" w:rsidRPr="00C03DEE" w:rsidRDefault="005E1B07" w:rsidP="006E488F">
      <w:pPr>
        <w:spacing w:after="0"/>
        <w:rPr>
          <w:sz w:val="24"/>
          <w:szCs w:val="24"/>
        </w:rPr>
      </w:pPr>
      <w:r w:rsidRPr="00C03DEE">
        <w:rPr>
          <w:sz w:val="24"/>
          <w:szCs w:val="24"/>
        </w:rPr>
        <w:t>Ian Munce, AICP, Principal Planner</w:t>
      </w:r>
    </w:p>
    <w:p w:rsidR="005E1B07" w:rsidRPr="00C03DEE" w:rsidRDefault="005E1B07" w:rsidP="006E488F">
      <w:pPr>
        <w:spacing w:after="0"/>
        <w:rPr>
          <w:sz w:val="24"/>
          <w:szCs w:val="24"/>
        </w:rPr>
      </w:pPr>
      <w:r w:rsidRPr="00C03DEE">
        <w:rPr>
          <w:sz w:val="24"/>
          <w:szCs w:val="24"/>
        </w:rPr>
        <w:t>City of Tacoma</w:t>
      </w:r>
    </w:p>
    <w:p w:rsidR="005E1B07" w:rsidRPr="00C03DEE" w:rsidRDefault="005E1B07" w:rsidP="006E488F">
      <w:pPr>
        <w:spacing w:after="0"/>
        <w:rPr>
          <w:sz w:val="24"/>
          <w:szCs w:val="24"/>
        </w:rPr>
      </w:pPr>
      <w:r w:rsidRPr="00C03DEE">
        <w:rPr>
          <w:sz w:val="24"/>
          <w:szCs w:val="24"/>
        </w:rPr>
        <w:t>Planning &amp; Development Services Department</w:t>
      </w:r>
    </w:p>
    <w:p w:rsidR="005E1B07" w:rsidRPr="00C03DEE" w:rsidRDefault="005E1B07" w:rsidP="006E488F">
      <w:pPr>
        <w:spacing w:after="0"/>
        <w:rPr>
          <w:sz w:val="24"/>
          <w:szCs w:val="24"/>
        </w:rPr>
      </w:pPr>
      <w:r w:rsidRPr="00C03DEE">
        <w:rPr>
          <w:sz w:val="24"/>
          <w:szCs w:val="24"/>
        </w:rPr>
        <w:t>747 Market Street, Suite 345</w:t>
      </w:r>
    </w:p>
    <w:p w:rsidR="005E1B07" w:rsidRPr="00C03DEE" w:rsidRDefault="005E1B07" w:rsidP="006E488F">
      <w:pPr>
        <w:spacing w:after="0"/>
        <w:rPr>
          <w:sz w:val="24"/>
          <w:szCs w:val="24"/>
        </w:rPr>
      </w:pPr>
      <w:r w:rsidRPr="00C03DEE">
        <w:rPr>
          <w:sz w:val="24"/>
          <w:szCs w:val="24"/>
        </w:rPr>
        <w:t>Tacoma, WA 98402</w:t>
      </w:r>
    </w:p>
    <w:p w:rsidR="005E1B07" w:rsidRPr="00C03DEE" w:rsidRDefault="001657E4">
      <w:pPr>
        <w:rPr>
          <w:sz w:val="24"/>
          <w:szCs w:val="24"/>
        </w:rPr>
      </w:pPr>
      <w:hyperlink r:id="rId4" w:history="1">
        <w:r w:rsidR="005E1B07" w:rsidRPr="00C03DEE">
          <w:rPr>
            <w:rStyle w:val="Hyperlink"/>
            <w:sz w:val="24"/>
            <w:szCs w:val="24"/>
          </w:rPr>
          <w:t>tacoma.methanol.sepa@cityoftacoma.org</w:t>
        </w:r>
      </w:hyperlink>
    </w:p>
    <w:p w:rsidR="005E1B07" w:rsidRPr="00C03DEE" w:rsidRDefault="005E1B07" w:rsidP="006E488F">
      <w:pPr>
        <w:spacing w:after="0"/>
        <w:rPr>
          <w:sz w:val="24"/>
          <w:szCs w:val="24"/>
        </w:rPr>
      </w:pPr>
      <w:proofErr w:type="gramStart"/>
      <w:r w:rsidRPr="00C03DEE">
        <w:rPr>
          <w:sz w:val="24"/>
          <w:szCs w:val="24"/>
        </w:rPr>
        <w:t>phone</w:t>
      </w:r>
      <w:proofErr w:type="gramEnd"/>
      <w:r w:rsidRPr="00C03DEE">
        <w:rPr>
          <w:sz w:val="24"/>
          <w:szCs w:val="24"/>
        </w:rPr>
        <w:t>: 253-573-2478</w:t>
      </w:r>
    </w:p>
    <w:p w:rsidR="005E1B07" w:rsidRPr="00C03DEE" w:rsidRDefault="005E1B07" w:rsidP="006E488F">
      <w:pPr>
        <w:spacing w:after="0"/>
        <w:rPr>
          <w:sz w:val="24"/>
          <w:szCs w:val="24"/>
        </w:rPr>
      </w:pPr>
      <w:proofErr w:type="gramStart"/>
      <w:r w:rsidRPr="00C03DEE">
        <w:rPr>
          <w:sz w:val="24"/>
          <w:szCs w:val="24"/>
        </w:rPr>
        <w:t>fax</w:t>
      </w:r>
      <w:proofErr w:type="gramEnd"/>
      <w:r w:rsidRPr="00C03DEE">
        <w:rPr>
          <w:sz w:val="24"/>
          <w:szCs w:val="24"/>
        </w:rPr>
        <w:t>: 253-591-5433</w:t>
      </w:r>
    </w:p>
    <w:p w:rsidR="005F0F17" w:rsidRPr="00C03DEE" w:rsidRDefault="005F0F17" w:rsidP="006E488F">
      <w:pPr>
        <w:spacing w:after="0"/>
        <w:rPr>
          <w:sz w:val="24"/>
          <w:szCs w:val="24"/>
        </w:rPr>
      </w:pPr>
    </w:p>
    <w:p w:rsidR="008C20FD" w:rsidRDefault="005E1B07">
      <w:r w:rsidRPr="005E1B07">
        <w:rPr>
          <w:noProof/>
        </w:rPr>
        <w:lastRenderedPageBreak/>
        <w:drawing>
          <wp:inline distT="0" distB="0" distL="0" distR="0">
            <wp:extent cx="1819275" cy="620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6200775"/>
                    </a:xfrm>
                    <a:prstGeom prst="rect">
                      <a:avLst/>
                    </a:prstGeom>
                    <a:noFill/>
                    <a:ln>
                      <a:noFill/>
                    </a:ln>
                  </pic:spPr>
                </pic:pic>
              </a:graphicData>
            </a:graphic>
          </wp:inline>
        </w:drawing>
      </w:r>
    </w:p>
    <w:sectPr w:rsidR="008C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FD"/>
    <w:rsid w:val="001657E4"/>
    <w:rsid w:val="005E1B07"/>
    <w:rsid w:val="005F0F17"/>
    <w:rsid w:val="006E488F"/>
    <w:rsid w:val="008C20FD"/>
    <w:rsid w:val="00996E0A"/>
    <w:rsid w:val="00A359E2"/>
    <w:rsid w:val="00A97A23"/>
    <w:rsid w:val="00C03DEE"/>
    <w:rsid w:val="00CB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DB12C-8A96-44F7-A293-C796D60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tacoma.methanol.sepa@cityoftac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Walker</dc:creator>
  <cp:keywords/>
  <dc:description/>
  <cp:lastModifiedBy>Dorothy Walker</cp:lastModifiedBy>
  <cp:revision>4</cp:revision>
  <dcterms:created xsi:type="dcterms:W3CDTF">2015-12-31T18:56:00Z</dcterms:created>
  <dcterms:modified xsi:type="dcterms:W3CDTF">2016-02-16T11:38:00Z</dcterms:modified>
</cp:coreProperties>
</file>