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Ind w:w="150" w:type="dxa"/>
        <w:shd w:val="clear" w:color="auto" w:fill="FFFFFF"/>
        <w:tblCellMar>
          <w:left w:w="0" w:type="dxa"/>
          <w:right w:w="0" w:type="dxa"/>
        </w:tblCellMar>
        <w:tblLook w:val="04A0"/>
      </w:tblPr>
      <w:tblGrid>
        <w:gridCol w:w="9360"/>
      </w:tblGrid>
      <w:tr w:rsidR="00A74FFB" w:rsidTr="00A74FFB">
        <w:trPr>
          <w:tblCellSpacing w:w="0" w:type="dxa"/>
          <w:jc w:val="center"/>
        </w:trPr>
        <w:tc>
          <w:tcPr>
            <w:tcW w:w="0" w:type="auto"/>
            <w:shd w:val="clear" w:color="auto" w:fill="FFFFFF"/>
          </w:tcPr>
          <w:p w:rsidR="00EA59DA" w:rsidRPr="00EA59DA" w:rsidRDefault="00EA59DA" w:rsidP="00EA59DA">
            <w:pPr>
              <w:spacing w:before="100" w:beforeAutospacing="1" w:after="100" w:afterAutospacing="1"/>
              <w:outlineLvl w:val="1"/>
              <w:rPr>
                <w:b/>
                <w:bCs/>
                <w:sz w:val="36"/>
                <w:szCs w:val="36"/>
              </w:rPr>
            </w:pPr>
            <w:r w:rsidRPr="00EA59DA">
              <w:rPr>
                <w:b/>
                <w:bCs/>
                <w:sz w:val="36"/>
                <w:szCs w:val="36"/>
              </w:rPr>
              <w:t>Basic information about PFCs</w:t>
            </w:r>
          </w:p>
          <w:p w:rsidR="003C4148" w:rsidRPr="00EA59DA" w:rsidRDefault="00EA59DA" w:rsidP="00EA59DA">
            <w:pPr>
              <w:spacing w:before="100" w:beforeAutospacing="1" w:after="100" w:afterAutospacing="1"/>
            </w:pPr>
            <w:r w:rsidRPr="00EA59DA">
              <w:rPr>
                <w:szCs w:val="32"/>
              </w:rPr>
              <w:t xml:space="preserve">THE PROBLEM: Highly fluorinated chemicals (PFCs) have been detected in the blood of more than 95% of Americans.  How can this have happened? Facilities where they are manufactured for use in consumer products and their use in fire-fighting training have contaminated drinking water across the United States.  </w:t>
            </w:r>
            <w:r w:rsidR="003C4148">
              <w:t xml:space="preserve">PFCs leaked into the water supply near production facilities in West Virginia and Ohio. Hundreds of thousands of people were found to have C8 in their bodies and independent scientists discovered a wide range of health problems associated with this exposure.   </w:t>
            </w:r>
            <w:r w:rsidR="003C4148" w:rsidRPr="003C4148">
              <w:t>http://www.c8sciencepanel.org/prob_link.html</w:t>
            </w:r>
          </w:p>
          <w:p w:rsidR="00EA59DA" w:rsidRPr="00EA59DA" w:rsidRDefault="00EA59DA" w:rsidP="00EA59DA">
            <w:pPr>
              <w:spacing w:before="100" w:beforeAutospacing="1" w:after="100" w:afterAutospacing="1"/>
            </w:pPr>
            <w:r w:rsidRPr="00EA59DA">
              <w:rPr>
                <w:szCs w:val="32"/>
              </w:rPr>
              <w:t>According to the National Institute of Environmental Health Sciences</w:t>
            </w:r>
            <w:proofErr w:type="gramStart"/>
            <w:r w:rsidRPr="00EA59DA">
              <w:rPr>
                <w:szCs w:val="32"/>
              </w:rPr>
              <w:t>:“</w:t>
            </w:r>
            <w:proofErr w:type="gramEnd"/>
            <w:r w:rsidRPr="00EA59DA">
              <w:rPr>
                <w:szCs w:val="32"/>
              </w:rPr>
              <w:t xml:space="preserve">PFCs, </w:t>
            </w:r>
            <w:proofErr w:type="spellStart"/>
            <w:r w:rsidRPr="00EA59DA">
              <w:rPr>
                <w:szCs w:val="32"/>
              </w:rPr>
              <w:t>perfluorinated</w:t>
            </w:r>
            <w:proofErr w:type="spellEnd"/>
            <w:r w:rsidRPr="00EA59DA">
              <w:rPr>
                <w:szCs w:val="32"/>
              </w:rPr>
              <w:t xml:space="preserve"> chemicals, are a large group of manufactured compounds that are widely used to make everyday products more resistant to stains, grease, and water. For example, PFCs may be used to keep food from sticking to cookware, to make sofas and carpets resistant to stains, to make clothes and mattresses more waterproof, and may also be used in some food packaging, as well as in some firefighting materials. Because they help reduce friction, they are also used in a variety of other industries, including aerospace, automotive, building and construction, and electronics. PFCs break down very slowly in the environment and are often characterized as persistent. There is widespread wildlife and human exposure to several PFCs, including </w:t>
            </w:r>
            <w:proofErr w:type="spellStart"/>
            <w:r w:rsidRPr="00EA59DA">
              <w:rPr>
                <w:szCs w:val="32"/>
              </w:rPr>
              <w:t>perfluorooctanoic</w:t>
            </w:r>
            <w:proofErr w:type="spellEnd"/>
            <w:r w:rsidRPr="00EA59DA">
              <w:rPr>
                <w:szCs w:val="32"/>
              </w:rPr>
              <w:t xml:space="preserve"> acid (PFOA) and </w:t>
            </w:r>
            <w:proofErr w:type="spellStart"/>
            <w:r w:rsidRPr="00EA59DA">
              <w:rPr>
                <w:szCs w:val="32"/>
              </w:rPr>
              <w:t>perfluorooctane</w:t>
            </w:r>
            <w:proofErr w:type="spellEnd"/>
            <w:r w:rsidRPr="00EA59DA">
              <w:rPr>
                <w:szCs w:val="32"/>
              </w:rPr>
              <w:t xml:space="preserve"> </w:t>
            </w:r>
            <w:proofErr w:type="spellStart"/>
            <w:r w:rsidRPr="00EA59DA">
              <w:rPr>
                <w:szCs w:val="32"/>
              </w:rPr>
              <w:t>sulfonate</w:t>
            </w:r>
            <w:proofErr w:type="spellEnd"/>
            <w:r w:rsidRPr="00EA59DA">
              <w:rPr>
                <w:szCs w:val="32"/>
              </w:rPr>
              <w:t xml:space="preserve"> (PFOS).  Both PFOA and PFOS are byproducts of other commercial products, meaning they are released into the environment when other products are made, used, or discarded.”  </w:t>
            </w:r>
            <w:r w:rsidRPr="00EA59DA">
              <w:rPr>
                <w:sz w:val="20"/>
              </w:rPr>
              <w:t>(</w:t>
            </w:r>
            <w:hyperlink r:id="rId5" w:tgtFrame="_blank" w:history="1">
              <w:r w:rsidRPr="00EA59DA">
                <w:rPr>
                  <w:color w:val="800080"/>
                  <w:u w:val="single"/>
                </w:rPr>
                <w:t>https://www.niehs.nih.gov/health/materials/perflourinated_chemicals_508.pdf</w:t>
              </w:r>
            </w:hyperlink>
            <w:r w:rsidRPr="00EA59DA">
              <w:rPr>
                <w:sz w:val="20"/>
              </w:rPr>
              <w:t> )</w:t>
            </w:r>
          </w:p>
          <w:p w:rsidR="00EA59DA" w:rsidRPr="00EA59DA" w:rsidRDefault="00EA59DA" w:rsidP="00EA59DA">
            <w:pPr>
              <w:spacing w:before="100" w:beforeAutospacing="1" w:after="100" w:afterAutospacing="1"/>
            </w:pPr>
            <w:r w:rsidRPr="00EA59DA">
              <w:rPr>
                <w:szCs w:val="32"/>
              </w:rPr>
              <w:t>SUBSTITUTES? Some manufacture and use of PFCs have been discontinued.  Although short-chain versions have been substituted and advertised as safe, they are not proving to be safe alternatives.   “Most short-chain alternatives do not break down in nature. Like their long-chain cousins, they will be with us forever. Short-chain fluorinated alternatives are even more difficult to clean up from the environment than the long-chains. Activated carbon filtration, commonly used for removing long-chain compounds from water, is much less effective at removing short-chains. Studies show that highly fluorinated chemicals can move from contaminated water into food crops such as lettuce and strawberries. Surprisingly, short-chain alternatives are found in such crops at higher levels than long-chains.” (Source: Green Science Policy Institute).</w:t>
            </w:r>
          </w:p>
          <w:p w:rsidR="00EA59DA" w:rsidRPr="00EA59DA" w:rsidRDefault="00EA59DA" w:rsidP="00EA59DA">
            <w:pPr>
              <w:spacing w:before="100" w:beforeAutospacing="1" w:after="100" w:afterAutospacing="1"/>
            </w:pPr>
            <w:r w:rsidRPr="00EA59DA">
              <w:rPr>
                <w:b/>
                <w:bCs/>
              </w:rPr>
              <w:t> </w:t>
            </w:r>
            <w:r w:rsidRPr="00EA59DA">
              <w:rPr>
                <w:sz w:val="28"/>
                <w:szCs w:val="36"/>
              </w:rPr>
              <w:t>Useful sources of information</w:t>
            </w:r>
            <w:r w:rsidRPr="00EA59DA">
              <w:rPr>
                <w:b/>
                <w:bCs/>
                <w:sz w:val="28"/>
              </w:rPr>
              <w:t>.  </w:t>
            </w:r>
          </w:p>
          <w:p w:rsidR="00EA59DA" w:rsidRPr="00EA59DA" w:rsidRDefault="00EA59DA" w:rsidP="00EA59DA">
            <w:pPr>
              <w:spacing w:before="100" w:beforeAutospacing="1" w:after="100" w:afterAutospacing="1"/>
            </w:pPr>
            <w:r w:rsidRPr="00EA59DA">
              <w:rPr>
                <w:szCs w:val="32"/>
              </w:rPr>
              <w:t> Silent Spring Institute </w:t>
            </w:r>
            <w:r w:rsidRPr="00EA59DA">
              <w:t> </w:t>
            </w:r>
            <w:hyperlink r:id="rId6" w:tgtFrame="_blank" w:history="1">
              <w:r w:rsidRPr="00EA59DA">
                <w:rPr>
                  <w:color w:val="800080"/>
                  <w:u w:val="single"/>
                </w:rPr>
                <w:t>https://silentspring.org/research-update/fast-food-packaging-contains-potentially-harmful-chemicals</w:t>
              </w:r>
            </w:hyperlink>
          </w:p>
          <w:p w:rsidR="00EA59DA" w:rsidRPr="00EA59DA" w:rsidRDefault="00EA59DA" w:rsidP="00EA59DA">
            <w:pPr>
              <w:spacing w:before="100" w:beforeAutospacing="1" w:after="100" w:afterAutospacing="1"/>
            </w:pPr>
            <w:r w:rsidRPr="00EA59DA">
              <w:rPr>
                <w:szCs w:val="32"/>
              </w:rPr>
              <w:t> Fluorinated Chemicals in Food Packaging</w:t>
            </w:r>
            <w:r w:rsidRPr="00EA59DA">
              <w:t> </w:t>
            </w:r>
            <w:hyperlink r:id="rId7" w:tgtFrame="_blank" w:history="1">
              <w:r w:rsidRPr="00EA59DA">
                <w:rPr>
                  <w:color w:val="800080"/>
                  <w:u w:val="single"/>
                </w:rPr>
                <w:t>http://pubs.acs.org/doi/abs/10.1021/acs.estlett.6b00435</w:t>
              </w:r>
            </w:hyperlink>
          </w:p>
          <w:p w:rsidR="00EA59DA" w:rsidRPr="00EA59DA" w:rsidRDefault="00EA59DA" w:rsidP="00EA59DA">
            <w:pPr>
              <w:spacing w:before="100" w:beforeAutospacing="1" w:after="100" w:afterAutospacing="1"/>
            </w:pPr>
            <w:r w:rsidRPr="00EA59DA">
              <w:rPr>
                <w:szCs w:val="32"/>
              </w:rPr>
              <w:t xml:space="preserve"> “The Teflon Toxin:  </w:t>
            </w:r>
            <w:proofErr w:type="spellStart"/>
            <w:r w:rsidRPr="00EA59DA">
              <w:rPr>
                <w:szCs w:val="32"/>
              </w:rPr>
              <w:t>Dupont</w:t>
            </w:r>
            <w:proofErr w:type="spellEnd"/>
            <w:r w:rsidRPr="00EA59DA">
              <w:rPr>
                <w:szCs w:val="32"/>
              </w:rPr>
              <w:t xml:space="preserve"> and the Chemistry of Deception” -</w:t>
            </w:r>
            <w:r w:rsidRPr="00EA59DA">
              <w:t> </w:t>
            </w:r>
            <w:hyperlink r:id="rId8" w:tgtFrame="_blank" w:history="1">
              <w:r w:rsidRPr="00EA59DA">
                <w:rPr>
                  <w:color w:val="800080"/>
                  <w:u w:val="single"/>
                </w:rPr>
                <w:t>https://theintercept.com/2015/08/11/dupont-chemistry-deception/</w:t>
              </w:r>
            </w:hyperlink>
            <w:r w:rsidRPr="00EA59DA">
              <w:rPr>
                <w:szCs w:val="32"/>
              </w:rPr>
              <w:t>   </w:t>
            </w:r>
            <w:r w:rsidRPr="00EA59DA">
              <w:t xml:space="preserve"> </w:t>
            </w:r>
          </w:p>
          <w:p w:rsidR="00EA59DA" w:rsidRPr="00EA59DA" w:rsidRDefault="00EA59DA" w:rsidP="00EA59DA">
            <w:pPr>
              <w:spacing w:before="100" w:beforeAutospacing="1" w:after="100" w:afterAutospacing="1"/>
            </w:pPr>
            <w:r w:rsidRPr="00EA59DA">
              <w:t> </w:t>
            </w:r>
            <w:r w:rsidRPr="00EA59DA">
              <w:rPr>
                <w:szCs w:val="32"/>
              </w:rPr>
              <w:t>Scientists call for action: </w:t>
            </w:r>
            <w:r w:rsidRPr="00EA59DA">
              <w:t> </w:t>
            </w:r>
            <w:hyperlink r:id="rId9" w:tgtFrame="_blank" w:history="1">
              <w:r w:rsidRPr="00EA59DA">
                <w:rPr>
                  <w:color w:val="800080"/>
                  <w:u w:val="single"/>
                </w:rPr>
                <w:t>http://greensciencepolicy.org/drinking-water-of-millions-</w:t>
              </w:r>
              <w:r w:rsidRPr="00EA59DA">
                <w:rPr>
                  <w:color w:val="800080"/>
                  <w:u w:val="single"/>
                </w:rPr>
                <w:lastRenderedPageBreak/>
                <w:t>contaminated-by-fluorinated-chemicals-scientists-call-for-action/</w:t>
              </w:r>
            </w:hyperlink>
          </w:p>
          <w:p w:rsidR="00EA59DA" w:rsidRPr="00EA59DA" w:rsidRDefault="00EA59DA" w:rsidP="00EA59DA">
            <w:pPr>
              <w:spacing w:before="100" w:beforeAutospacing="1" w:after="100" w:afterAutospacing="1"/>
            </w:pPr>
            <w:r w:rsidRPr="00EA59DA">
              <w:rPr>
                <w:szCs w:val="32"/>
              </w:rPr>
              <w:t xml:space="preserve">Green Science Policy “Myths </w:t>
            </w:r>
            <w:proofErr w:type="spellStart"/>
            <w:r w:rsidRPr="00EA59DA">
              <w:rPr>
                <w:szCs w:val="32"/>
              </w:rPr>
              <w:t>vs</w:t>
            </w:r>
            <w:proofErr w:type="spellEnd"/>
            <w:r w:rsidRPr="00EA59DA">
              <w:rPr>
                <w:szCs w:val="32"/>
              </w:rPr>
              <w:t xml:space="preserve"> Facts” -</w:t>
            </w:r>
            <w:r w:rsidRPr="00EA59DA">
              <w:t> </w:t>
            </w:r>
            <w:hyperlink r:id="rId10" w:tgtFrame="_blank" w:history="1">
              <w:r w:rsidRPr="00EA59DA">
                <w:rPr>
                  <w:color w:val="800080"/>
                  <w:u w:val="single"/>
                </w:rPr>
                <w:t>http://greensciencepolicy.org/wp-content/uploads/2017/04/Fluorinated-Alternatives-Myths-vs.-Facts.pdf</w:t>
              </w:r>
            </w:hyperlink>
          </w:p>
          <w:p w:rsidR="00EA59DA" w:rsidRPr="00EA59DA" w:rsidRDefault="00EA59DA" w:rsidP="00EA59DA">
            <w:pPr>
              <w:spacing w:before="100" w:beforeAutospacing="1" w:after="100" w:afterAutospacing="1"/>
            </w:pPr>
            <w:r w:rsidRPr="00EA59DA">
              <w:rPr>
                <w:szCs w:val="32"/>
              </w:rPr>
              <w:t> More Green Science Policy Institute information: </w:t>
            </w:r>
            <w:r w:rsidRPr="00EA59DA">
              <w:t> </w:t>
            </w:r>
            <w:hyperlink r:id="rId11" w:tgtFrame="_blank" w:history="1">
              <w:r w:rsidRPr="00EA59DA">
                <w:rPr>
                  <w:color w:val="800080"/>
                  <w:u w:val="single"/>
                </w:rPr>
                <w:t>http://greensciencepolicy.org/highly-fluorinated-chemicals/</w:t>
              </w:r>
            </w:hyperlink>
            <w:r w:rsidRPr="00EA59DA">
              <w:rPr>
                <w:szCs w:val="32"/>
              </w:rPr>
              <w:t> </w:t>
            </w:r>
            <w:r w:rsidRPr="00EA59DA">
              <w:t> </w:t>
            </w:r>
          </w:p>
          <w:p w:rsidR="00EA59DA" w:rsidRPr="00EA59DA" w:rsidRDefault="00EA59DA" w:rsidP="00EA59DA">
            <w:pPr>
              <w:spacing w:before="100" w:beforeAutospacing="1" w:after="100" w:afterAutospacing="1"/>
            </w:pPr>
            <w:r w:rsidRPr="00EA59DA">
              <w:rPr>
                <w:szCs w:val="32"/>
              </w:rPr>
              <w:t>EPA;  What EPA is Doing: </w:t>
            </w:r>
            <w:r w:rsidRPr="00EA59DA">
              <w:t> </w:t>
            </w:r>
            <w:hyperlink r:id="rId12" w:anchor="tab-1" w:tgtFrame="_blank" w:history="1">
              <w:r w:rsidRPr="00EA59DA">
                <w:rPr>
                  <w:color w:val="800080"/>
                  <w:u w:val="single"/>
                </w:rPr>
                <w:t>https://www.epa.gov/pfas/and-polyfluoroalkyl-substances-pfass-what-epa-doing#tab-1</w:t>
              </w:r>
            </w:hyperlink>
          </w:p>
          <w:p w:rsidR="00EA59DA" w:rsidRPr="00EA59DA" w:rsidRDefault="00EA59DA" w:rsidP="00EA59DA">
            <w:pPr>
              <w:spacing w:before="100" w:beforeAutospacing="1" w:after="100" w:afterAutospacing="1"/>
            </w:pPr>
            <w:r w:rsidRPr="00EA59DA">
              <w:rPr>
                <w:szCs w:val="32"/>
              </w:rPr>
              <w:t> EPA Background and Resources: </w:t>
            </w:r>
            <w:r w:rsidRPr="00EA59DA">
              <w:t> </w:t>
            </w:r>
            <w:hyperlink r:id="rId13" w:tgtFrame="_blank" w:history="1">
              <w:r w:rsidRPr="00EA59DA">
                <w:rPr>
                  <w:color w:val="800080"/>
                  <w:u w:val="single"/>
                </w:rPr>
                <w:t>https://clu-in.org/contaminantfocus/default.focus/sec/Per-_and_Polyfluoroalkyl_Substances_(PFASs)/cat/Overview/</w:t>
              </w:r>
            </w:hyperlink>
          </w:p>
          <w:p w:rsidR="00EA59DA" w:rsidRPr="00EA59DA" w:rsidRDefault="00EA59DA" w:rsidP="00EA59DA">
            <w:pPr>
              <w:spacing w:before="100" w:beforeAutospacing="1" w:after="100" w:afterAutospacing="1"/>
            </w:pPr>
            <w:r w:rsidRPr="00EA59DA">
              <w:rPr>
                <w:szCs w:val="32"/>
              </w:rPr>
              <w:t>Health Advisories for PFAs: </w:t>
            </w:r>
            <w:r w:rsidRPr="00EA59DA">
              <w:t> </w:t>
            </w:r>
            <w:hyperlink r:id="rId14" w:tgtFrame="_blank" w:history="1">
              <w:r w:rsidRPr="00EA59DA">
                <w:rPr>
                  <w:color w:val="800080"/>
                  <w:u w:val="single"/>
                </w:rPr>
                <w:t>https://www.epa.gov/ground-water-and-drinking-water/drinking-water-health-advisories-pfoa-and-pfos</w:t>
              </w:r>
            </w:hyperlink>
          </w:p>
          <w:p w:rsidR="00EA59DA" w:rsidRPr="00EA59DA" w:rsidRDefault="00EA59DA" w:rsidP="00EA59DA">
            <w:pPr>
              <w:spacing w:before="100" w:beforeAutospacing="1" w:after="100" w:afterAutospacing="1"/>
            </w:pPr>
            <w:r w:rsidRPr="00EA59DA">
              <w:rPr>
                <w:szCs w:val="32"/>
              </w:rPr>
              <w:t>Bioaccumulation of PFAs in food crops: </w:t>
            </w:r>
            <w:r w:rsidRPr="00EA59DA">
              <w:t> </w:t>
            </w:r>
            <w:hyperlink r:id="rId15" w:tgtFrame="_blank" w:history="1">
              <w:r w:rsidRPr="00EA59DA">
                <w:rPr>
                  <w:color w:val="800080"/>
                  <w:u w:val="single"/>
                </w:rPr>
                <w:t>https://cfpub.epa.gov/si/si_public_record_report.cfm?dirEntryId=307369</w:t>
              </w:r>
            </w:hyperlink>
          </w:p>
          <w:p w:rsidR="00EA59DA" w:rsidRPr="00EA59DA" w:rsidRDefault="00EA59DA" w:rsidP="00EA59DA">
            <w:pPr>
              <w:spacing w:before="100" w:beforeAutospacing="1" w:after="100" w:afterAutospacing="1"/>
            </w:pPr>
            <w:r w:rsidRPr="00EA59DA">
              <w:rPr>
                <w:szCs w:val="32"/>
              </w:rPr>
              <w:t>Department of Defense   </w:t>
            </w:r>
            <w:r w:rsidRPr="00EA59DA">
              <w:t> </w:t>
            </w:r>
            <w:hyperlink r:id="rId16" w:tgtFrame="_blank" w:history="1">
              <w:r w:rsidRPr="00EA59DA">
                <w:rPr>
                  <w:color w:val="800080"/>
                  <w:u w:val="single"/>
                </w:rPr>
                <w:t>https://serdp-estcp.org/News-and-Events/Blog/New-Projects-Addressing-Issues-Associated-with-Per-and-Polyfluoroalkyl-Substances-PFASs</w:t>
              </w:r>
            </w:hyperlink>
          </w:p>
          <w:p w:rsidR="00EA59DA" w:rsidRPr="00EA59DA" w:rsidRDefault="00EA59DA" w:rsidP="00EA59DA">
            <w:pPr>
              <w:spacing w:before="100" w:beforeAutospacing="1" w:after="100" w:afterAutospacing="1"/>
            </w:pPr>
            <w:r w:rsidRPr="00EA59DA">
              <w:rPr>
                <w:sz w:val="28"/>
                <w:szCs w:val="36"/>
              </w:rPr>
              <w:t>Examples of states taking action.</w:t>
            </w:r>
          </w:p>
          <w:p w:rsidR="00EA59DA" w:rsidRPr="00EA59DA" w:rsidRDefault="00EA59DA" w:rsidP="00EA59DA">
            <w:pPr>
              <w:spacing w:before="100" w:beforeAutospacing="1" w:after="100" w:afterAutospacing="1"/>
            </w:pPr>
            <w:r w:rsidRPr="00EA59DA">
              <w:rPr>
                <w:szCs w:val="32"/>
              </w:rPr>
              <w:t>West Virginia:</w:t>
            </w:r>
            <w:r w:rsidRPr="00EA59DA">
              <w:t> </w:t>
            </w:r>
            <w:hyperlink r:id="rId17" w:anchor="stream/0" w:tgtFrame="_blank" w:history="1">
              <w:r w:rsidRPr="00EA59DA">
                <w:rPr>
                  <w:color w:val="800080"/>
                  <w:u w:val="single"/>
                </w:rPr>
                <w:t>http://digital.vpr.net/post/dupont-settles-pfoa-class-action-lawsuit-west-virginia-ohio#stream/0</w:t>
              </w:r>
            </w:hyperlink>
            <w:r w:rsidRPr="00EA59DA">
              <w:rPr>
                <w:szCs w:val="32"/>
              </w:rPr>
              <w:t> </w:t>
            </w:r>
            <w:r w:rsidRPr="00EA59DA">
              <w:t> </w:t>
            </w:r>
          </w:p>
          <w:p w:rsidR="00EA59DA" w:rsidRPr="00EA59DA" w:rsidRDefault="00EA59DA" w:rsidP="00EA59DA">
            <w:pPr>
              <w:spacing w:before="100" w:beforeAutospacing="1" w:after="100" w:afterAutospacing="1"/>
            </w:pPr>
            <w:r w:rsidRPr="00EA59DA">
              <w:rPr>
                <w:szCs w:val="32"/>
              </w:rPr>
              <w:t> Ohio:</w:t>
            </w:r>
            <w:r w:rsidRPr="00EA59DA">
              <w:t> </w:t>
            </w:r>
            <w:hyperlink r:id="rId18" w:tgtFrame="_blank" w:history="1">
              <w:r w:rsidRPr="00EA59DA">
                <w:rPr>
                  <w:color w:val="800080"/>
                  <w:u w:val="single"/>
                </w:rPr>
                <w:t>https://phys.org/news/2017-05-high-pfoa-mid-ohio-river-valley.html</w:t>
              </w:r>
            </w:hyperlink>
            <w:r w:rsidRPr="00EA59DA">
              <w:rPr>
                <w:szCs w:val="32"/>
              </w:rPr>
              <w:t> </w:t>
            </w:r>
            <w:r w:rsidRPr="00EA59DA">
              <w:t> </w:t>
            </w:r>
          </w:p>
          <w:p w:rsidR="00EA59DA" w:rsidRPr="00EA59DA" w:rsidRDefault="00EA59DA" w:rsidP="00EA59DA">
            <w:pPr>
              <w:spacing w:before="100" w:beforeAutospacing="1" w:after="100" w:afterAutospacing="1"/>
            </w:pPr>
            <w:r w:rsidRPr="00EA59DA">
              <w:rPr>
                <w:szCs w:val="32"/>
              </w:rPr>
              <w:t> Colorado:  El Paso County water contamination shows need for statewide limits </w:t>
            </w:r>
            <w:r w:rsidRPr="00EA59DA">
              <w:t> </w:t>
            </w:r>
            <w:hyperlink r:id="rId19" w:tgtFrame="_blank" w:history="1">
              <w:r w:rsidRPr="00EA59DA">
                <w:rPr>
                  <w:color w:val="800080"/>
                  <w:u w:val="single"/>
                </w:rPr>
                <w:t>http://www.denverpost.com/2017/09/28/el-paso-county-water-contamination-shows-need-for-statewide-limits/</w:t>
              </w:r>
            </w:hyperlink>
            <w:r w:rsidRPr="00EA59DA">
              <w:t> </w:t>
            </w:r>
            <w:hyperlink r:id="rId20" w:tgtFrame="_blank" w:history="1">
              <w:r w:rsidRPr="00EA59DA">
                <w:rPr>
                  <w:color w:val="800080"/>
                  <w:u w:val="single"/>
                </w:rPr>
                <w:t>http://www.denverpost.com/2017/09/17/colorado-state-limit-pfcs-contamination-groundwater/</w:t>
              </w:r>
            </w:hyperlink>
            <w:r w:rsidRPr="00EA59DA">
              <w:rPr>
                <w:szCs w:val="32"/>
              </w:rPr>
              <w:t> </w:t>
            </w:r>
            <w:r w:rsidRPr="00EA59DA">
              <w:t> </w:t>
            </w:r>
          </w:p>
          <w:p w:rsidR="00EA59DA" w:rsidRPr="00EA59DA" w:rsidRDefault="00EA59DA" w:rsidP="00EA59DA">
            <w:pPr>
              <w:spacing w:before="100" w:beforeAutospacing="1" w:after="100" w:afterAutospacing="1"/>
            </w:pPr>
            <w:r w:rsidRPr="00EA59DA">
              <w:rPr>
                <w:szCs w:val="32"/>
              </w:rPr>
              <w:t> New Jersey:   New Jersey just set the nation's lowest</w:t>
            </w:r>
            <w:r w:rsidRPr="00EA59DA">
              <w:t> </w:t>
            </w:r>
            <w:hyperlink r:id="rId21" w:tgtFrame="_blank" w:history="1">
              <w:r w:rsidRPr="00EA59DA">
                <w:rPr>
                  <w:color w:val="800080"/>
                  <w:u w:val="single"/>
                </w:rPr>
                <w:t>safe drinking water standard</w:t>
              </w:r>
            </w:hyperlink>
            <w:r w:rsidRPr="00EA59DA">
              <w:t> </w:t>
            </w:r>
            <w:r w:rsidRPr="00EA59DA">
              <w:rPr>
                <w:szCs w:val="32"/>
              </w:rPr>
              <w:t>for the chemical PFOA.  It is also the first state giving PFOA its own maximum contaminant level. </w:t>
            </w:r>
            <w:r w:rsidRPr="00EA59DA">
              <w:t> </w:t>
            </w:r>
            <w:hyperlink r:id="rId22" w:tgtFrame="_blank" w:history="1">
              <w:r w:rsidRPr="00EA59DA">
                <w:rPr>
                  <w:color w:val="800080"/>
                  <w:u w:val="single"/>
                </w:rPr>
                <w:t>http://www.ehn.org/new-jersey-sets-new-pfoa-level-below-vermont-standard-vermont-public-radio-2506286321.html</w:t>
              </w:r>
            </w:hyperlink>
            <w:r w:rsidRPr="00EA59DA">
              <w:rPr>
                <w:szCs w:val="32"/>
              </w:rPr>
              <w:t xml:space="preserve">  </w:t>
            </w:r>
          </w:p>
          <w:p w:rsidR="00EA59DA" w:rsidRPr="00EA59DA" w:rsidRDefault="00EA59DA" w:rsidP="00EA59DA">
            <w:pPr>
              <w:spacing w:before="100" w:beforeAutospacing="1" w:after="100" w:afterAutospacing="1"/>
            </w:pPr>
            <w:r w:rsidRPr="00EA59DA">
              <w:rPr>
                <w:szCs w:val="32"/>
              </w:rPr>
              <w:t> Vermont:</w:t>
            </w:r>
            <w:r w:rsidRPr="00EA59DA">
              <w:t> </w:t>
            </w:r>
            <w:hyperlink r:id="rId23" w:tgtFrame="_blank" w:history="1">
              <w:r w:rsidRPr="00EA59DA">
                <w:rPr>
                  <w:color w:val="800080"/>
                  <w:u w:val="single"/>
                </w:rPr>
                <w:t>http://www.healthvermont.gov/response/environmental/pfoa-drinking-water-2016</w:t>
              </w:r>
            </w:hyperlink>
            <w:r w:rsidRPr="00EA59DA">
              <w:rPr>
                <w:szCs w:val="32"/>
              </w:rPr>
              <w:t> </w:t>
            </w:r>
            <w:r w:rsidRPr="00EA59DA">
              <w:t> </w:t>
            </w:r>
          </w:p>
          <w:p w:rsidR="00EA59DA" w:rsidRPr="00EA59DA" w:rsidRDefault="00EA59DA" w:rsidP="00EA59DA">
            <w:pPr>
              <w:spacing w:before="100" w:beforeAutospacing="1" w:after="100" w:afterAutospacing="1"/>
            </w:pPr>
            <w:r w:rsidRPr="00EA59DA">
              <w:rPr>
                <w:szCs w:val="32"/>
              </w:rPr>
              <w:t> Washington State:</w:t>
            </w:r>
            <w:r w:rsidRPr="00EA59DA">
              <w:t> </w:t>
            </w:r>
            <w:hyperlink r:id="rId24" w:tgtFrame="_blank" w:history="1">
              <w:r w:rsidRPr="00EA59DA">
                <w:rPr>
                  <w:color w:val="800080"/>
                  <w:u w:val="single"/>
                </w:rPr>
                <w:t>http://www.ecy.wa.gov/programs/hwtr/RTT/pbt/pfas.html</w:t>
              </w:r>
            </w:hyperlink>
            <w:r w:rsidRPr="00EA59DA">
              <w:rPr>
                <w:szCs w:val="32"/>
              </w:rPr>
              <w:t xml:space="preserve">  </w:t>
            </w:r>
          </w:p>
          <w:p w:rsidR="00EA59DA" w:rsidRPr="00EA59DA" w:rsidRDefault="00EA59DA" w:rsidP="00EA59DA">
            <w:pPr>
              <w:spacing w:before="100" w:beforeAutospacing="1" w:after="100" w:afterAutospacing="1"/>
            </w:pPr>
            <w:r w:rsidRPr="00EA59DA">
              <w:rPr>
                <w:szCs w:val="32"/>
              </w:rPr>
              <w:t xml:space="preserve"> Minnesota:  </w:t>
            </w:r>
            <w:hyperlink r:id="rId25" w:tgtFrame="_blank" w:history="1">
              <w:r w:rsidRPr="00EA59DA">
                <w:rPr>
                  <w:color w:val="800080"/>
                  <w:u w:val="single"/>
                </w:rPr>
                <w:t>http://www.startribune.com/minnesota-drastically-tightens-safety-limits-on-3m-</w:t>
              </w:r>
              <w:r w:rsidRPr="00EA59DA">
                <w:rPr>
                  <w:color w:val="800080"/>
                  <w:u w:val="single"/>
                </w:rPr>
                <w:lastRenderedPageBreak/>
                <w:t>chemicals-in-groundwater/423874423/</w:t>
              </w:r>
            </w:hyperlink>
            <w:r w:rsidRPr="00EA59DA">
              <w:rPr>
                <w:sz w:val="20"/>
              </w:rPr>
              <w:t>     </w:t>
            </w:r>
          </w:p>
          <w:p w:rsidR="00EA59DA" w:rsidRPr="00EA59DA" w:rsidRDefault="00EA59DA" w:rsidP="00EA59DA">
            <w:pPr>
              <w:spacing w:before="100" w:beforeAutospacing="1" w:after="100" w:afterAutospacing="1"/>
            </w:pPr>
            <w:r w:rsidRPr="00EA59DA">
              <w:rPr>
                <w:sz w:val="20"/>
              </w:rPr>
              <w:t> </w:t>
            </w:r>
          </w:p>
          <w:p w:rsidR="00A74FFB" w:rsidRDefault="00A74FFB"/>
        </w:tc>
      </w:tr>
    </w:tbl>
    <w:p w:rsidR="00A74FFB" w:rsidRDefault="00A74FFB" w:rsidP="00A74FFB"/>
    <w:p w:rsidR="004938AC" w:rsidRPr="007E18A2" w:rsidRDefault="004938AC" w:rsidP="007E18A2"/>
    <w:sectPr w:rsidR="004938AC" w:rsidRPr="007E18A2" w:rsidSect="00925C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A4F87"/>
    <w:multiLevelType w:val="hybridMultilevel"/>
    <w:tmpl w:val="B2C476A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2B19"/>
    <w:rsid w:val="00006279"/>
    <w:rsid w:val="00011697"/>
    <w:rsid w:val="000940E8"/>
    <w:rsid w:val="001208F1"/>
    <w:rsid w:val="001C28EF"/>
    <w:rsid w:val="00233142"/>
    <w:rsid w:val="002A1AFB"/>
    <w:rsid w:val="002B09ED"/>
    <w:rsid w:val="00302B19"/>
    <w:rsid w:val="003427B6"/>
    <w:rsid w:val="003A4D84"/>
    <w:rsid w:val="003C4148"/>
    <w:rsid w:val="00416F36"/>
    <w:rsid w:val="004938AC"/>
    <w:rsid w:val="004F653F"/>
    <w:rsid w:val="00525CDD"/>
    <w:rsid w:val="0054162A"/>
    <w:rsid w:val="00566ED6"/>
    <w:rsid w:val="00577AE0"/>
    <w:rsid w:val="0058398A"/>
    <w:rsid w:val="005A4B09"/>
    <w:rsid w:val="00632A94"/>
    <w:rsid w:val="00652164"/>
    <w:rsid w:val="00683652"/>
    <w:rsid w:val="006A4B20"/>
    <w:rsid w:val="006C6BB1"/>
    <w:rsid w:val="006C7018"/>
    <w:rsid w:val="0070330C"/>
    <w:rsid w:val="00770350"/>
    <w:rsid w:val="007A5BFA"/>
    <w:rsid w:val="007B667F"/>
    <w:rsid w:val="007E18A2"/>
    <w:rsid w:val="007F2A42"/>
    <w:rsid w:val="00841501"/>
    <w:rsid w:val="008451BE"/>
    <w:rsid w:val="00870536"/>
    <w:rsid w:val="008B1807"/>
    <w:rsid w:val="00925C75"/>
    <w:rsid w:val="009B2FE5"/>
    <w:rsid w:val="009D3430"/>
    <w:rsid w:val="009D6434"/>
    <w:rsid w:val="00A74FFB"/>
    <w:rsid w:val="00AA3757"/>
    <w:rsid w:val="00B42BC3"/>
    <w:rsid w:val="00B93F97"/>
    <w:rsid w:val="00C0079B"/>
    <w:rsid w:val="00C14D00"/>
    <w:rsid w:val="00C214B3"/>
    <w:rsid w:val="00C54224"/>
    <w:rsid w:val="00CA4631"/>
    <w:rsid w:val="00CD38A7"/>
    <w:rsid w:val="00D973F9"/>
    <w:rsid w:val="00DE5F99"/>
    <w:rsid w:val="00DF4957"/>
    <w:rsid w:val="00DF595E"/>
    <w:rsid w:val="00E10FD8"/>
    <w:rsid w:val="00E5459A"/>
    <w:rsid w:val="00E628F5"/>
    <w:rsid w:val="00EA59DA"/>
    <w:rsid w:val="00EC4347"/>
    <w:rsid w:val="00EF110A"/>
    <w:rsid w:val="00F034E7"/>
    <w:rsid w:val="00F75872"/>
    <w:rsid w:val="00F76F5B"/>
    <w:rsid w:val="00F96424"/>
    <w:rsid w:val="00FC7F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FFB"/>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EA59D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279"/>
    <w:pPr>
      <w:spacing w:after="200" w:line="276"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rsid w:val="00EA59DA"/>
    <w:rPr>
      <w:rFonts w:ascii="Times New Roman" w:eastAsia="Times New Roman" w:hAnsi="Times New Roman" w:cs="Times New Roman"/>
      <w:b/>
      <w:bCs/>
      <w:sz w:val="36"/>
      <w:szCs w:val="36"/>
    </w:rPr>
  </w:style>
  <w:style w:type="character" w:customStyle="1" w:styleId="user-picture">
    <w:name w:val="user-picture"/>
    <w:basedOn w:val="DefaultParagraphFont"/>
    <w:rsid w:val="00EA59DA"/>
  </w:style>
  <w:style w:type="character" w:styleId="Hyperlink">
    <w:name w:val="Hyperlink"/>
    <w:basedOn w:val="DefaultParagraphFont"/>
    <w:uiPriority w:val="99"/>
    <w:semiHidden/>
    <w:unhideWhenUsed/>
    <w:rsid w:val="00EA59DA"/>
    <w:rPr>
      <w:color w:val="0000FF"/>
      <w:u w:val="single"/>
    </w:rPr>
  </w:style>
  <w:style w:type="character" w:customStyle="1" w:styleId="apple-converted-space">
    <w:name w:val="apple-converted-space"/>
    <w:basedOn w:val="DefaultParagraphFont"/>
    <w:rsid w:val="00EA59DA"/>
  </w:style>
  <w:style w:type="character" w:styleId="Strong">
    <w:name w:val="Strong"/>
    <w:basedOn w:val="DefaultParagraphFont"/>
    <w:uiPriority w:val="22"/>
    <w:qFormat/>
    <w:rsid w:val="00EA59DA"/>
    <w:rPr>
      <w:b/>
      <w:bCs/>
    </w:rPr>
  </w:style>
  <w:style w:type="paragraph" w:styleId="BalloonText">
    <w:name w:val="Balloon Text"/>
    <w:basedOn w:val="Normal"/>
    <w:link w:val="BalloonTextChar"/>
    <w:uiPriority w:val="99"/>
    <w:semiHidden/>
    <w:unhideWhenUsed/>
    <w:rsid w:val="00EA59DA"/>
    <w:rPr>
      <w:rFonts w:ascii="Tahoma" w:hAnsi="Tahoma" w:cs="Tahoma"/>
      <w:sz w:val="16"/>
      <w:szCs w:val="16"/>
    </w:rPr>
  </w:style>
  <w:style w:type="character" w:customStyle="1" w:styleId="BalloonTextChar">
    <w:name w:val="Balloon Text Char"/>
    <w:basedOn w:val="DefaultParagraphFont"/>
    <w:link w:val="BalloonText"/>
    <w:uiPriority w:val="99"/>
    <w:semiHidden/>
    <w:rsid w:val="00EA59D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3C41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279"/>
    <w:pPr>
      <w:ind w:left="720"/>
      <w:contextualSpacing/>
    </w:pPr>
  </w:style>
</w:styles>
</file>

<file path=word/webSettings.xml><?xml version="1.0" encoding="utf-8"?>
<w:webSettings xmlns:r="http://schemas.openxmlformats.org/officeDocument/2006/relationships" xmlns:w="http://schemas.openxmlformats.org/wordprocessingml/2006/main">
  <w:divs>
    <w:div w:id="1191991701">
      <w:bodyDiv w:val="1"/>
      <w:marLeft w:val="0"/>
      <w:marRight w:val="0"/>
      <w:marTop w:val="0"/>
      <w:marBottom w:val="0"/>
      <w:divBdr>
        <w:top w:val="none" w:sz="0" w:space="0" w:color="auto"/>
        <w:left w:val="none" w:sz="0" w:space="0" w:color="auto"/>
        <w:bottom w:val="none" w:sz="0" w:space="0" w:color="auto"/>
        <w:right w:val="none" w:sz="0" w:space="0" w:color="auto"/>
      </w:divBdr>
      <w:divsChild>
        <w:div w:id="623540922">
          <w:marLeft w:val="0"/>
          <w:marRight w:val="0"/>
          <w:marTop w:val="0"/>
          <w:marBottom w:val="0"/>
          <w:divBdr>
            <w:top w:val="none" w:sz="0" w:space="0" w:color="auto"/>
            <w:left w:val="none" w:sz="0" w:space="0" w:color="auto"/>
            <w:bottom w:val="none" w:sz="0" w:space="0" w:color="auto"/>
            <w:right w:val="none" w:sz="0" w:space="0" w:color="auto"/>
          </w:divBdr>
        </w:div>
        <w:div w:id="1265116975">
          <w:marLeft w:val="0"/>
          <w:marRight w:val="0"/>
          <w:marTop w:val="0"/>
          <w:marBottom w:val="0"/>
          <w:divBdr>
            <w:top w:val="none" w:sz="0" w:space="0" w:color="auto"/>
            <w:left w:val="none" w:sz="0" w:space="0" w:color="auto"/>
            <w:bottom w:val="none" w:sz="0" w:space="0" w:color="auto"/>
            <w:right w:val="none" w:sz="0" w:space="0" w:color="auto"/>
          </w:divBdr>
        </w:div>
        <w:div w:id="1524980634">
          <w:marLeft w:val="0"/>
          <w:marRight w:val="0"/>
          <w:marTop w:val="0"/>
          <w:marBottom w:val="0"/>
          <w:divBdr>
            <w:top w:val="none" w:sz="0" w:space="0" w:color="auto"/>
            <w:left w:val="none" w:sz="0" w:space="0" w:color="auto"/>
            <w:bottom w:val="none" w:sz="0" w:space="0" w:color="auto"/>
            <w:right w:val="none" w:sz="0" w:space="0" w:color="auto"/>
          </w:divBdr>
          <w:divsChild>
            <w:div w:id="1041520535">
              <w:marLeft w:val="0"/>
              <w:marRight w:val="0"/>
              <w:marTop w:val="0"/>
              <w:marBottom w:val="0"/>
              <w:divBdr>
                <w:top w:val="none" w:sz="0" w:space="0" w:color="auto"/>
                <w:left w:val="none" w:sz="0" w:space="0" w:color="auto"/>
                <w:bottom w:val="none" w:sz="0" w:space="0" w:color="auto"/>
                <w:right w:val="none" w:sz="0" w:space="0" w:color="auto"/>
              </w:divBdr>
              <w:divsChild>
                <w:div w:id="550993173">
                  <w:marLeft w:val="0"/>
                  <w:marRight w:val="0"/>
                  <w:marTop w:val="0"/>
                  <w:marBottom w:val="0"/>
                  <w:divBdr>
                    <w:top w:val="none" w:sz="0" w:space="0" w:color="auto"/>
                    <w:left w:val="none" w:sz="0" w:space="0" w:color="auto"/>
                    <w:bottom w:val="none" w:sz="0" w:space="0" w:color="auto"/>
                    <w:right w:val="none" w:sz="0" w:space="0" w:color="auto"/>
                  </w:divBdr>
                  <w:divsChild>
                    <w:div w:id="97965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23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intercept.com/2015/08/11/dupont-chemistry-deception/" TargetMode="External"/><Relationship Id="rId13" Type="http://schemas.openxmlformats.org/officeDocument/2006/relationships/hyperlink" Target="https://clu-in.org/contaminantfocus/default.focus/sec/Per-_and_Polyfluoroalkyl_Substances_(PFASs)/cat/Overview/" TargetMode="External"/><Relationship Id="rId18" Type="http://schemas.openxmlformats.org/officeDocument/2006/relationships/hyperlink" Target="https://phys.org/news/2017-05-high-pfoa-mid-ohio-river-valley.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nj.gov/dep/newsrel/2017/17_0104.htm" TargetMode="External"/><Relationship Id="rId7" Type="http://schemas.openxmlformats.org/officeDocument/2006/relationships/hyperlink" Target="http://pubs.acs.org/doi/abs/10.1021/acs.estlett.6b00435" TargetMode="External"/><Relationship Id="rId12" Type="http://schemas.openxmlformats.org/officeDocument/2006/relationships/hyperlink" Target="https://www.epa.gov/pfas/and-polyfluoroalkyl-substances-pfass-what-epa-doing" TargetMode="External"/><Relationship Id="rId17" Type="http://schemas.openxmlformats.org/officeDocument/2006/relationships/hyperlink" Target="http://digital.vpr.net/post/dupont-settles-pfoa-class-action-lawsuit-west-virginia-ohio" TargetMode="External"/><Relationship Id="rId25" Type="http://schemas.openxmlformats.org/officeDocument/2006/relationships/hyperlink" Target="http://www.startribune.com/minnesota-drastically-tightens-safety-limits-on-3m-chemicals-in-groundwater/423874423/" TargetMode="External"/><Relationship Id="rId2" Type="http://schemas.openxmlformats.org/officeDocument/2006/relationships/styles" Target="styles.xml"/><Relationship Id="rId16" Type="http://schemas.openxmlformats.org/officeDocument/2006/relationships/hyperlink" Target="https://serdp-estcp.org/News-and-Events/Blog/New-Projects-Addressing-Issues-Associated-with-Per-and-Polyfluoroalkyl-Substances-PFASs" TargetMode="External"/><Relationship Id="rId20" Type="http://schemas.openxmlformats.org/officeDocument/2006/relationships/hyperlink" Target="http://www.denverpost.com/2017/09/17/colorado-state-limit-pfcs-contamination-groundwater/" TargetMode="External"/><Relationship Id="rId1" Type="http://schemas.openxmlformats.org/officeDocument/2006/relationships/numbering" Target="numbering.xml"/><Relationship Id="rId6" Type="http://schemas.openxmlformats.org/officeDocument/2006/relationships/hyperlink" Target="https://silentspring.org/research-update/fast-food-packaging-contains-potentially-harmful-chemicals" TargetMode="External"/><Relationship Id="rId11" Type="http://schemas.openxmlformats.org/officeDocument/2006/relationships/hyperlink" Target="http://greensciencepolicy.org/highly-fluorinated-chemicals/" TargetMode="External"/><Relationship Id="rId24" Type="http://schemas.openxmlformats.org/officeDocument/2006/relationships/hyperlink" Target="http://www.ecy.wa.gov/programs/hwtr/RTT/pbt/pfas.html" TargetMode="External"/><Relationship Id="rId5" Type="http://schemas.openxmlformats.org/officeDocument/2006/relationships/hyperlink" Target="https://www.niehs.nih.gov/health/materials/perflourinated_chemicals_508.pdf" TargetMode="External"/><Relationship Id="rId15" Type="http://schemas.openxmlformats.org/officeDocument/2006/relationships/hyperlink" Target="https://cfpub.epa.gov/si/si_public_record_report.cfm?dirEntryId=307369" TargetMode="External"/><Relationship Id="rId23" Type="http://schemas.openxmlformats.org/officeDocument/2006/relationships/hyperlink" Target="http://www.healthvermont.gov/response/environmental/pfoa-drinking-water-2016" TargetMode="External"/><Relationship Id="rId28" Type="http://schemas.microsoft.com/office/2007/relationships/stylesWithEffects" Target="stylesWithEffects.xml"/><Relationship Id="rId10" Type="http://schemas.openxmlformats.org/officeDocument/2006/relationships/hyperlink" Target="http://greensciencepolicy.org/wp-content/uploads/2017/04/Fluorinated-Alternatives-Myths-vs.-Facts.pdf" TargetMode="External"/><Relationship Id="rId19" Type="http://schemas.openxmlformats.org/officeDocument/2006/relationships/hyperlink" Target="http://www.denverpost.com/2017/09/28/el-paso-county-water-contamination-shows-need-for-statewide-limits/" TargetMode="External"/><Relationship Id="rId4" Type="http://schemas.openxmlformats.org/officeDocument/2006/relationships/webSettings" Target="webSettings.xml"/><Relationship Id="rId9" Type="http://schemas.openxmlformats.org/officeDocument/2006/relationships/hyperlink" Target="http://greensciencepolicy.org/drinking-water-of-millions-contaminated-by-fluorinated-chemicals-scientists-call-for-action/" TargetMode="External"/><Relationship Id="rId14" Type="http://schemas.openxmlformats.org/officeDocument/2006/relationships/hyperlink" Target="https://www.epa.gov/ground-water-and-drinking-water/drinking-water-health-advisories-pfoa-and-pfos" TargetMode="External"/><Relationship Id="rId22" Type="http://schemas.openxmlformats.org/officeDocument/2006/relationships/hyperlink" Target="http://www.ehn.org/new-jersey-sets-new-pfoa-level-below-vermont-standard-vermont-public-radio-2506286321.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Packard</dc:creator>
  <cp:lastModifiedBy>Doris Cellarius</cp:lastModifiedBy>
  <cp:revision>2</cp:revision>
  <dcterms:created xsi:type="dcterms:W3CDTF">2018-01-25T20:07:00Z</dcterms:created>
  <dcterms:modified xsi:type="dcterms:W3CDTF">2018-01-25T20:07:00Z</dcterms:modified>
</cp:coreProperties>
</file>