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37BCB" w14:textId="77777777" w:rsidR="00BF7DF5" w:rsidRPr="00BF7DF5" w:rsidRDefault="00BF7DF5" w:rsidP="00BF7DF5">
      <w:pPr>
        <w:spacing w:after="0" w:line="240" w:lineRule="auto"/>
        <w:rPr>
          <w:rFonts w:ascii="Times New Roman" w:eastAsia="Times New Roman" w:hAnsi="Times New Roman" w:cs="Times New Roman"/>
          <w:sz w:val="24"/>
          <w:szCs w:val="24"/>
        </w:rPr>
      </w:pPr>
      <w:r w:rsidRPr="00BF7DF5">
        <w:rPr>
          <w:rFonts w:ascii="Arial" w:eastAsia="Times New Roman" w:hAnsi="Arial" w:cs="Arial"/>
          <w:b/>
          <w:bCs/>
          <w:color w:val="38761D"/>
          <w:sz w:val="36"/>
          <w:szCs w:val="36"/>
        </w:rPr>
        <w:t>Accountability</w:t>
      </w:r>
      <w:r w:rsidRPr="00BF7DF5">
        <w:rPr>
          <w:rFonts w:ascii="Arial" w:eastAsia="Times New Roman" w:hAnsi="Arial" w:cs="Arial"/>
          <w:color w:val="000000"/>
          <w:sz w:val="20"/>
          <w:szCs w:val="20"/>
        </w:rPr>
        <w:br/>
      </w:r>
    </w:p>
    <w:p w14:paraId="4970EF31" w14:textId="7D11D913" w:rsidR="00BF7DF5" w:rsidRPr="00BF7DF5" w:rsidRDefault="00BF7DF5" w:rsidP="00BF7DF5">
      <w:pPr>
        <w:spacing w:before="105" w:after="105" w:line="240" w:lineRule="auto"/>
        <w:outlineLvl w:val="1"/>
        <w:rPr>
          <w:rFonts w:ascii="Arial" w:eastAsia="Times New Roman" w:hAnsi="Arial" w:cs="Arial"/>
          <w:b/>
          <w:bCs/>
          <w:color w:val="333333"/>
          <w:sz w:val="30"/>
          <w:szCs w:val="30"/>
        </w:rPr>
      </w:pPr>
      <w:bookmarkStart w:id="0" w:name="TOC-Context"/>
      <w:bookmarkEnd w:id="0"/>
      <w:r w:rsidRPr="00BF7DF5">
        <w:rPr>
          <w:rFonts w:ascii="Arial" w:eastAsia="Times New Roman" w:hAnsi="Arial" w:cs="Arial"/>
          <w:b/>
          <w:bCs/>
          <w:noProof/>
          <w:color w:val="005214"/>
          <w:sz w:val="30"/>
          <w:szCs w:val="30"/>
        </w:rPr>
        <w:drawing>
          <wp:inline distT="0" distB="0" distL="0" distR="0" wp14:anchorId="551C750E" wp14:editId="586385D3">
            <wp:extent cx="1905000" cy="1905000"/>
            <wp:effectExtent l="0" t="0" r="0" b="0"/>
            <wp:docPr id="1" name="Picture 1" descr="https://sites.google.com/a/sierraclub.org/performance-hub/_/rsrc/1497635589148/accountability/handstogether.jpg?height=200&amp;width=2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a/sierraclub.org/performance-hub/_/rsrc/1497635589148/accountability/handstogether.jpg?height=200&amp;width=20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C94F97B" w14:textId="77777777" w:rsidR="00BF7DF5" w:rsidRPr="00BF7DF5" w:rsidRDefault="00BF7DF5" w:rsidP="00BF7DF5">
      <w:pPr>
        <w:spacing w:before="105" w:after="105" w:line="240" w:lineRule="auto"/>
        <w:outlineLvl w:val="1"/>
        <w:rPr>
          <w:rFonts w:ascii="Arial" w:eastAsia="Times New Roman" w:hAnsi="Arial" w:cs="Arial"/>
          <w:b/>
          <w:bCs/>
          <w:color w:val="333333"/>
          <w:sz w:val="30"/>
          <w:szCs w:val="30"/>
        </w:rPr>
      </w:pPr>
      <w:r w:rsidRPr="00BF7DF5">
        <w:rPr>
          <w:rFonts w:ascii="Arial" w:eastAsia="Times New Roman" w:hAnsi="Arial" w:cs="Arial"/>
          <w:b/>
          <w:bCs/>
          <w:color w:val="333333"/>
          <w:sz w:val="30"/>
          <w:szCs w:val="30"/>
        </w:rPr>
        <w:t>Context</w:t>
      </w:r>
    </w:p>
    <w:p w14:paraId="4A338C85" w14:textId="77777777" w:rsidR="00BF7DF5" w:rsidRPr="00BF7DF5" w:rsidRDefault="00BF7DF5" w:rsidP="00BF7DF5">
      <w:pPr>
        <w:spacing w:after="0" w:line="240" w:lineRule="auto"/>
        <w:rPr>
          <w:rFonts w:ascii="Times New Roman" w:eastAsia="Times New Roman" w:hAnsi="Times New Roman" w:cs="Times New Roman"/>
          <w:sz w:val="24"/>
          <w:szCs w:val="24"/>
        </w:rPr>
      </w:pPr>
      <w:r w:rsidRPr="00BF7DF5">
        <w:rPr>
          <w:rFonts w:ascii="Arial" w:eastAsia="Times New Roman" w:hAnsi="Arial" w:cs="Arial"/>
          <w:color w:val="000000"/>
          <w:sz w:val="20"/>
          <w:szCs w:val="20"/>
        </w:rPr>
        <w:t xml:space="preserve">Sometimes things don't work out. When a volunteer engages in a pattern of toxic behavior, or is unable to turn their performance around, it is often most easy to ignore the problem, or to assume it's someone else's responsibility, or to say to ourselves "we </w:t>
      </w:r>
      <w:proofErr w:type="gramStart"/>
      <w:r w:rsidRPr="00BF7DF5">
        <w:rPr>
          <w:rFonts w:ascii="Arial" w:eastAsia="Times New Roman" w:hAnsi="Arial" w:cs="Arial"/>
          <w:color w:val="000000"/>
          <w:sz w:val="20"/>
          <w:szCs w:val="20"/>
        </w:rPr>
        <w:t>have to</w:t>
      </w:r>
      <w:proofErr w:type="gramEnd"/>
      <w:r w:rsidRPr="00BF7DF5">
        <w:rPr>
          <w:rFonts w:ascii="Arial" w:eastAsia="Times New Roman" w:hAnsi="Arial" w:cs="Arial"/>
          <w:color w:val="000000"/>
          <w:sz w:val="20"/>
          <w:szCs w:val="20"/>
        </w:rPr>
        <w:t xml:space="preserve"> accept this, after all, they are a volunteer." </w:t>
      </w:r>
      <w:r w:rsidRPr="00BF7DF5">
        <w:rPr>
          <w:rFonts w:ascii="Arial" w:eastAsia="Times New Roman" w:hAnsi="Arial" w:cs="Arial"/>
          <w:color w:val="000000"/>
          <w:sz w:val="20"/>
          <w:szCs w:val="20"/>
        </w:rPr>
        <w:br/>
      </w:r>
      <w:r w:rsidRPr="00BF7DF5">
        <w:rPr>
          <w:rFonts w:ascii="Arial" w:eastAsia="Times New Roman" w:hAnsi="Arial" w:cs="Arial"/>
          <w:color w:val="000000"/>
          <w:sz w:val="20"/>
          <w:szCs w:val="20"/>
        </w:rPr>
        <w:br/>
        <w:t xml:space="preserve">Unfortunately, poor performance is contagious. A leader who bullies others, or a team lead who doesn't demonstrate solid skills, most often winds up pushing others away and modeling poor behavior for those who remain. How do you avoid losing the good volunteers in an environment like this?  </w:t>
      </w:r>
    </w:p>
    <w:p w14:paraId="36A2A3EE" w14:textId="77777777" w:rsidR="00BF7DF5" w:rsidRPr="00BF7DF5" w:rsidRDefault="00BF7DF5" w:rsidP="00BF7DF5">
      <w:pPr>
        <w:spacing w:after="0" w:line="240" w:lineRule="auto"/>
        <w:rPr>
          <w:rFonts w:ascii="Arial" w:eastAsia="Times New Roman" w:hAnsi="Arial" w:cs="Arial"/>
          <w:color w:val="000000"/>
          <w:sz w:val="20"/>
          <w:szCs w:val="20"/>
        </w:rPr>
      </w:pPr>
    </w:p>
    <w:p w14:paraId="1877C498" w14:textId="77777777" w:rsidR="00BF7DF5" w:rsidRPr="00BF7DF5" w:rsidRDefault="00BF7DF5" w:rsidP="00BF7DF5">
      <w:pPr>
        <w:spacing w:after="0" w:line="240" w:lineRule="auto"/>
        <w:rPr>
          <w:rFonts w:ascii="Arial" w:eastAsia="Times New Roman" w:hAnsi="Arial" w:cs="Arial"/>
          <w:color w:val="000000"/>
          <w:sz w:val="20"/>
          <w:szCs w:val="20"/>
        </w:rPr>
      </w:pPr>
      <w:r w:rsidRPr="00BF7DF5">
        <w:rPr>
          <w:rFonts w:ascii="Arial" w:eastAsia="Times New Roman" w:hAnsi="Arial" w:cs="Arial"/>
          <w:color w:val="000000"/>
          <w:sz w:val="20"/>
          <w:szCs w:val="20"/>
        </w:rPr>
        <w:t xml:space="preserve">Also, Sierra Club standing rules require that leaders </w:t>
      </w:r>
      <w:proofErr w:type="gramStart"/>
      <w:r w:rsidRPr="00BF7DF5">
        <w:rPr>
          <w:rFonts w:ascii="Arial" w:eastAsia="Times New Roman" w:hAnsi="Arial" w:cs="Arial"/>
          <w:color w:val="000000"/>
          <w:sz w:val="20"/>
          <w:szCs w:val="20"/>
        </w:rPr>
        <w:t>take action</w:t>
      </w:r>
      <w:proofErr w:type="gramEnd"/>
      <w:r w:rsidRPr="00BF7DF5">
        <w:rPr>
          <w:rFonts w:ascii="Arial" w:eastAsia="Times New Roman" w:hAnsi="Arial" w:cs="Arial"/>
          <w:color w:val="000000"/>
          <w:sz w:val="20"/>
          <w:szCs w:val="20"/>
        </w:rPr>
        <w:t xml:space="preserve"> when there is a violation of our Affirmative Standards of Conduct, or in the instance of Misconduct. We each share responsibility for the success of one another and our shared work.</w:t>
      </w:r>
      <w:r w:rsidRPr="00BF7DF5">
        <w:rPr>
          <w:rFonts w:ascii="Arial" w:eastAsia="Times New Roman" w:hAnsi="Arial" w:cs="Arial"/>
          <w:color w:val="000000"/>
          <w:sz w:val="20"/>
          <w:szCs w:val="20"/>
        </w:rPr>
        <w:br/>
      </w:r>
      <w:r w:rsidRPr="00BF7DF5">
        <w:rPr>
          <w:rFonts w:ascii="Arial" w:eastAsia="Times New Roman" w:hAnsi="Arial" w:cs="Arial"/>
          <w:color w:val="000000"/>
          <w:sz w:val="20"/>
          <w:szCs w:val="20"/>
        </w:rPr>
        <w:br/>
      </w:r>
      <w:r w:rsidRPr="00BF7DF5">
        <w:rPr>
          <w:rFonts w:ascii="Arial" w:eastAsia="Times New Roman" w:hAnsi="Arial" w:cs="Arial"/>
          <w:color w:val="000000"/>
          <w:sz w:val="20"/>
          <w:szCs w:val="20"/>
        </w:rPr>
        <w:br/>
      </w:r>
    </w:p>
    <w:p w14:paraId="45BDBA9C" w14:textId="77777777" w:rsidR="00BF7DF5" w:rsidRPr="00BF7DF5" w:rsidRDefault="00BF7DF5" w:rsidP="00BF7DF5">
      <w:pPr>
        <w:spacing w:before="75" w:after="75" w:line="240" w:lineRule="auto"/>
        <w:outlineLvl w:val="2"/>
        <w:rPr>
          <w:rFonts w:ascii="Arial" w:eastAsia="Times New Roman" w:hAnsi="Arial" w:cs="Arial"/>
          <w:b/>
          <w:bCs/>
          <w:color w:val="333333"/>
          <w:sz w:val="24"/>
          <w:szCs w:val="24"/>
        </w:rPr>
      </w:pPr>
      <w:bookmarkStart w:id="1" w:name="TOC-To-Whom-am-I-Accountable-"/>
      <w:bookmarkEnd w:id="1"/>
      <w:r w:rsidRPr="00BF7DF5">
        <w:rPr>
          <w:rFonts w:ascii="Arial" w:eastAsia="Times New Roman" w:hAnsi="Arial" w:cs="Arial"/>
          <w:b/>
          <w:bCs/>
          <w:color w:val="38761D"/>
          <w:sz w:val="24"/>
          <w:szCs w:val="24"/>
        </w:rPr>
        <w:t>To Whom am I Accountable?</w:t>
      </w:r>
    </w:p>
    <w:p w14:paraId="1AACBFC7" w14:textId="77777777" w:rsidR="00BF7DF5" w:rsidRPr="00BF7DF5" w:rsidRDefault="00BF7DF5" w:rsidP="00BF7DF5">
      <w:pPr>
        <w:spacing w:after="0" w:line="240" w:lineRule="auto"/>
        <w:rPr>
          <w:rFonts w:ascii="Arial" w:eastAsia="Times New Roman" w:hAnsi="Arial" w:cs="Arial"/>
          <w:color w:val="000000"/>
          <w:sz w:val="20"/>
          <w:szCs w:val="20"/>
        </w:rPr>
      </w:pPr>
      <w:r w:rsidRPr="00BF7DF5">
        <w:rPr>
          <w:rFonts w:ascii="Arial" w:eastAsia="Times New Roman" w:hAnsi="Arial" w:cs="Arial"/>
          <w:color w:val="000000"/>
          <w:sz w:val="20"/>
          <w:szCs w:val="20"/>
        </w:rPr>
        <w:br/>
        <w:t xml:space="preserve">The chart below is intended as a guide for thinking about where accountability lies for </w:t>
      </w:r>
      <w:proofErr w:type="gramStart"/>
      <w:r w:rsidRPr="00BF7DF5">
        <w:rPr>
          <w:rFonts w:ascii="Arial" w:eastAsia="Times New Roman" w:hAnsi="Arial" w:cs="Arial"/>
          <w:color w:val="000000"/>
          <w:sz w:val="20"/>
          <w:szCs w:val="20"/>
        </w:rPr>
        <w:t>a majority of</w:t>
      </w:r>
      <w:proofErr w:type="gramEnd"/>
      <w:r w:rsidRPr="00BF7DF5">
        <w:rPr>
          <w:rFonts w:ascii="Arial" w:eastAsia="Times New Roman" w:hAnsi="Arial" w:cs="Arial"/>
          <w:color w:val="000000"/>
          <w:sz w:val="20"/>
          <w:szCs w:val="20"/>
        </w:rPr>
        <w:t xml:space="preserve"> volunteer leaders in the Sierra Club. Everyone with a role in the left column bears responsibility for the performance of the individual roles and entities on the right. That's a big job, but as we seek to build a movement broad and strong enough to win on the critical issues we face in the world today, our role as leaders is grounded in our effort to cultivate strong and effective volunteers!</w:t>
      </w:r>
    </w:p>
    <w:p w14:paraId="7045E53F" w14:textId="77777777" w:rsidR="00BF7DF5" w:rsidRPr="00BF7DF5" w:rsidRDefault="00BF7DF5" w:rsidP="00BF7DF5">
      <w:pPr>
        <w:spacing w:after="0" w:line="240" w:lineRule="auto"/>
        <w:rPr>
          <w:rFonts w:ascii="Arial" w:eastAsia="Times New Roman" w:hAnsi="Arial" w:cs="Arial"/>
          <w:color w:val="000000"/>
          <w:sz w:val="20"/>
          <w:szCs w:val="20"/>
        </w:rPr>
      </w:pPr>
      <w:r w:rsidRPr="00BF7DF5">
        <w:rPr>
          <w:rFonts w:ascii="Arial" w:eastAsia="Times New Roman" w:hAnsi="Arial" w:cs="Arial"/>
          <w:color w:val="000000"/>
        </w:rPr>
        <w:br/>
      </w:r>
    </w:p>
    <w:tbl>
      <w:tblPr>
        <w:tblW w:w="0" w:type="auto"/>
        <w:tblBorders>
          <w:top w:val="outset" w:sz="2" w:space="0" w:color="888888"/>
          <w:left w:val="outset" w:sz="2" w:space="0" w:color="888888"/>
          <w:bottom w:val="outset" w:sz="2" w:space="0" w:color="888888"/>
          <w:right w:val="outset" w:sz="2" w:space="0" w:color="888888"/>
        </w:tblBorders>
        <w:tblCellMar>
          <w:top w:w="15" w:type="dxa"/>
          <w:left w:w="15" w:type="dxa"/>
          <w:bottom w:w="15" w:type="dxa"/>
          <w:right w:w="15" w:type="dxa"/>
        </w:tblCellMar>
        <w:tblLook w:val="04A0" w:firstRow="1" w:lastRow="0" w:firstColumn="1" w:lastColumn="0" w:noHBand="0" w:noVBand="1"/>
      </w:tblPr>
      <w:tblGrid>
        <w:gridCol w:w="3785"/>
        <w:gridCol w:w="5559"/>
      </w:tblGrid>
      <w:tr w:rsidR="00BF7DF5" w:rsidRPr="00BF7DF5" w14:paraId="20C3D5CA" w14:textId="77777777" w:rsidTr="00BF7DF5">
        <w:trPr>
          <w:trHeight w:val="250"/>
        </w:trPr>
        <w:tc>
          <w:tcPr>
            <w:tcW w:w="4215" w:type="dxa"/>
            <w:tcBorders>
              <w:top w:val="outset" w:sz="6" w:space="0" w:color="auto"/>
              <w:left w:val="outset" w:sz="6" w:space="0" w:color="auto"/>
              <w:bottom w:val="outset" w:sz="6" w:space="0" w:color="auto"/>
              <w:right w:val="outset" w:sz="6" w:space="0" w:color="auto"/>
            </w:tcBorders>
            <w:hideMark/>
          </w:tcPr>
          <w:p w14:paraId="44788551"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b/>
                <w:bCs/>
                <w:sz w:val="20"/>
                <w:szCs w:val="20"/>
              </w:rPr>
              <w:t> Responsible Person or Entity        </w:t>
            </w:r>
          </w:p>
        </w:tc>
        <w:tc>
          <w:tcPr>
            <w:tcW w:w="6405" w:type="dxa"/>
            <w:tcBorders>
              <w:top w:val="outset" w:sz="6" w:space="0" w:color="auto"/>
              <w:left w:val="outset" w:sz="6" w:space="0" w:color="auto"/>
              <w:bottom w:val="outset" w:sz="6" w:space="0" w:color="auto"/>
              <w:right w:val="outset" w:sz="6" w:space="0" w:color="auto"/>
            </w:tcBorders>
            <w:hideMark/>
          </w:tcPr>
          <w:p w14:paraId="5E9F4FC3"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b/>
                <w:bCs/>
                <w:sz w:val="20"/>
                <w:szCs w:val="20"/>
              </w:rPr>
              <w:t> Holds Which Individuals or Entity Accountable</w:t>
            </w:r>
          </w:p>
        </w:tc>
      </w:tr>
      <w:tr w:rsidR="00BF7DF5" w:rsidRPr="00BF7DF5" w14:paraId="47F16398" w14:textId="77777777" w:rsidTr="00BF7DF5">
        <w:trPr>
          <w:trHeight w:val="500"/>
        </w:trPr>
        <w:tc>
          <w:tcPr>
            <w:tcW w:w="4215" w:type="dxa"/>
            <w:tcBorders>
              <w:top w:val="outset" w:sz="6" w:space="0" w:color="auto"/>
              <w:left w:val="outset" w:sz="6" w:space="0" w:color="auto"/>
              <w:bottom w:val="outset" w:sz="6" w:space="0" w:color="auto"/>
              <w:right w:val="outset" w:sz="6" w:space="0" w:color="auto"/>
            </w:tcBorders>
            <w:hideMark/>
          </w:tcPr>
          <w:p w14:paraId="13ED7A15"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Board of Directors (</w:t>
            </w:r>
            <w:proofErr w:type="spellStart"/>
            <w:proofErr w:type="gramStart"/>
            <w:r w:rsidRPr="00BF7DF5">
              <w:rPr>
                <w:rFonts w:ascii="Arial" w:eastAsia="Times New Roman" w:hAnsi="Arial" w:cs="Arial"/>
                <w:sz w:val="20"/>
                <w:szCs w:val="20"/>
              </w:rPr>
              <w:t>BoD</w:t>
            </w:r>
            <w:proofErr w:type="spellEnd"/>
            <w:r w:rsidRPr="00BF7DF5">
              <w:rPr>
                <w:rFonts w:ascii="Arial" w:eastAsia="Times New Roman" w:hAnsi="Arial" w:cs="Arial"/>
                <w:sz w:val="20"/>
                <w:szCs w:val="20"/>
              </w:rPr>
              <w:t>)   </w:t>
            </w:r>
            <w:proofErr w:type="gramEnd"/>
            <w:r w:rsidRPr="00BF7DF5">
              <w:rPr>
                <w:rFonts w:ascii="Arial" w:eastAsia="Times New Roman" w:hAnsi="Arial" w:cs="Arial"/>
                <w:sz w:val="20"/>
                <w:szCs w:val="20"/>
              </w:rPr>
              <w:t>     </w:t>
            </w:r>
          </w:p>
        </w:tc>
        <w:tc>
          <w:tcPr>
            <w:tcW w:w="6405" w:type="dxa"/>
            <w:tcBorders>
              <w:top w:val="outset" w:sz="6" w:space="0" w:color="auto"/>
              <w:left w:val="outset" w:sz="6" w:space="0" w:color="auto"/>
              <w:bottom w:val="outset" w:sz="6" w:space="0" w:color="auto"/>
              <w:right w:val="outset" w:sz="6" w:space="0" w:color="auto"/>
            </w:tcBorders>
            <w:hideMark/>
          </w:tcPr>
          <w:p w14:paraId="187126FD"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b/>
                <w:bCs/>
                <w:sz w:val="20"/>
                <w:szCs w:val="20"/>
              </w:rPr>
              <w:t xml:space="preserve">  </w:t>
            </w:r>
            <w:r w:rsidRPr="00BF7DF5">
              <w:rPr>
                <w:rFonts w:ascii="Arial" w:eastAsia="Times New Roman" w:hAnsi="Arial" w:cs="Arial"/>
                <w:sz w:val="20"/>
                <w:szCs w:val="20"/>
              </w:rPr>
              <w:t xml:space="preserve">Individual Board Members, </w:t>
            </w:r>
            <w:proofErr w:type="spellStart"/>
            <w:r w:rsidRPr="00BF7DF5">
              <w:rPr>
                <w:rFonts w:ascii="Arial" w:eastAsia="Times New Roman" w:hAnsi="Arial" w:cs="Arial"/>
                <w:sz w:val="20"/>
                <w:szCs w:val="20"/>
              </w:rPr>
              <w:t>BoD</w:t>
            </w:r>
            <w:proofErr w:type="spellEnd"/>
            <w:r w:rsidRPr="00BF7DF5">
              <w:rPr>
                <w:rFonts w:ascii="Arial" w:eastAsia="Times New Roman" w:hAnsi="Arial" w:cs="Arial"/>
                <w:sz w:val="20"/>
                <w:szCs w:val="20"/>
              </w:rPr>
              <w:t xml:space="preserve"> Committees</w:t>
            </w:r>
          </w:p>
        </w:tc>
      </w:tr>
      <w:tr w:rsidR="00BF7DF5" w:rsidRPr="00BF7DF5" w14:paraId="29621773" w14:textId="77777777" w:rsidTr="00BF7DF5">
        <w:trPr>
          <w:trHeight w:val="500"/>
        </w:trPr>
        <w:tc>
          <w:tcPr>
            <w:tcW w:w="4215" w:type="dxa"/>
            <w:tcBorders>
              <w:top w:val="outset" w:sz="6" w:space="0" w:color="auto"/>
              <w:left w:val="outset" w:sz="6" w:space="0" w:color="auto"/>
              <w:bottom w:val="outset" w:sz="6" w:space="0" w:color="auto"/>
              <w:right w:val="outset" w:sz="6" w:space="0" w:color="auto"/>
            </w:tcBorders>
            <w:hideMark/>
          </w:tcPr>
          <w:p w14:paraId="12869417"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b/>
                <w:bCs/>
                <w:sz w:val="20"/>
                <w:szCs w:val="20"/>
              </w:rPr>
              <w:t xml:space="preserve">  </w:t>
            </w:r>
            <w:proofErr w:type="spellStart"/>
            <w:r w:rsidRPr="00BF7DF5">
              <w:rPr>
                <w:rFonts w:ascii="Arial" w:eastAsia="Times New Roman" w:hAnsi="Arial" w:cs="Arial"/>
                <w:sz w:val="20"/>
                <w:szCs w:val="20"/>
              </w:rPr>
              <w:t>BoD</w:t>
            </w:r>
            <w:proofErr w:type="spellEnd"/>
            <w:r w:rsidRPr="00BF7DF5">
              <w:rPr>
                <w:rFonts w:ascii="Arial" w:eastAsia="Times New Roman" w:hAnsi="Arial" w:cs="Arial"/>
                <w:sz w:val="20"/>
                <w:szCs w:val="20"/>
              </w:rPr>
              <w:t xml:space="preserve">, or </w:t>
            </w:r>
            <w:proofErr w:type="spellStart"/>
            <w:r w:rsidRPr="00BF7DF5">
              <w:rPr>
                <w:rFonts w:ascii="Arial" w:eastAsia="Times New Roman" w:hAnsi="Arial" w:cs="Arial"/>
                <w:sz w:val="20"/>
                <w:szCs w:val="20"/>
              </w:rPr>
              <w:t>BoD</w:t>
            </w:r>
            <w:proofErr w:type="spellEnd"/>
            <w:r w:rsidRPr="00BF7DF5">
              <w:rPr>
                <w:rFonts w:ascii="Arial" w:eastAsia="Times New Roman" w:hAnsi="Arial" w:cs="Arial"/>
                <w:sz w:val="20"/>
                <w:szCs w:val="20"/>
              </w:rPr>
              <w:t xml:space="preserve"> Executive Committee, in consultation with Office of Chapter Support   </w:t>
            </w:r>
          </w:p>
        </w:tc>
        <w:tc>
          <w:tcPr>
            <w:tcW w:w="6405" w:type="dxa"/>
            <w:tcBorders>
              <w:top w:val="outset" w:sz="6" w:space="0" w:color="auto"/>
              <w:left w:val="outset" w:sz="6" w:space="0" w:color="auto"/>
              <w:bottom w:val="outset" w:sz="6" w:space="0" w:color="auto"/>
              <w:right w:val="outset" w:sz="6" w:space="0" w:color="auto"/>
            </w:tcBorders>
            <w:hideMark/>
          </w:tcPr>
          <w:p w14:paraId="4FEBEFFA"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b/>
                <w:bCs/>
                <w:sz w:val="20"/>
                <w:szCs w:val="20"/>
              </w:rPr>
              <w:t xml:space="preserve">  </w:t>
            </w:r>
            <w:r w:rsidRPr="00BF7DF5">
              <w:rPr>
                <w:rFonts w:ascii="Arial" w:eastAsia="Times New Roman" w:hAnsi="Arial" w:cs="Arial"/>
                <w:sz w:val="20"/>
                <w:szCs w:val="20"/>
              </w:rPr>
              <w:t>Chapter Executive Committee (ExCom)</w:t>
            </w:r>
          </w:p>
        </w:tc>
      </w:tr>
      <w:tr w:rsidR="00BF7DF5" w:rsidRPr="00BF7DF5" w14:paraId="07A7E4DB" w14:textId="77777777" w:rsidTr="00BF7DF5">
        <w:trPr>
          <w:trHeight w:val="500"/>
        </w:trPr>
        <w:tc>
          <w:tcPr>
            <w:tcW w:w="4215" w:type="dxa"/>
            <w:tcBorders>
              <w:top w:val="outset" w:sz="6" w:space="0" w:color="auto"/>
              <w:left w:val="outset" w:sz="6" w:space="0" w:color="auto"/>
              <w:bottom w:val="outset" w:sz="6" w:space="0" w:color="auto"/>
              <w:right w:val="outset" w:sz="6" w:space="0" w:color="auto"/>
            </w:tcBorders>
            <w:hideMark/>
          </w:tcPr>
          <w:p w14:paraId="332A5126"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xml:space="preserve">Office of Chapter Support, in consultation with other entities as appropriate         </w:t>
            </w:r>
          </w:p>
        </w:tc>
        <w:tc>
          <w:tcPr>
            <w:tcW w:w="6405" w:type="dxa"/>
            <w:tcBorders>
              <w:top w:val="outset" w:sz="6" w:space="0" w:color="auto"/>
              <w:left w:val="outset" w:sz="6" w:space="0" w:color="auto"/>
              <w:bottom w:val="outset" w:sz="6" w:space="0" w:color="auto"/>
              <w:right w:val="outset" w:sz="6" w:space="0" w:color="auto"/>
            </w:tcBorders>
            <w:hideMark/>
          </w:tcPr>
          <w:p w14:paraId="7977E562"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b/>
                <w:bCs/>
                <w:sz w:val="20"/>
                <w:szCs w:val="20"/>
              </w:rPr>
              <w:t xml:space="preserve">  </w:t>
            </w:r>
            <w:r w:rsidRPr="00BF7DF5">
              <w:rPr>
                <w:rFonts w:ascii="Arial" w:eastAsia="Times New Roman" w:hAnsi="Arial" w:cs="Arial"/>
                <w:sz w:val="20"/>
                <w:szCs w:val="20"/>
              </w:rPr>
              <w:t>Chapter ExCom Chair</w:t>
            </w:r>
          </w:p>
        </w:tc>
      </w:tr>
      <w:tr w:rsidR="00BF7DF5" w:rsidRPr="00BF7DF5" w14:paraId="363EE477" w14:textId="77777777" w:rsidTr="00BF7DF5">
        <w:trPr>
          <w:trHeight w:val="750"/>
        </w:trPr>
        <w:tc>
          <w:tcPr>
            <w:tcW w:w="4215" w:type="dxa"/>
            <w:tcBorders>
              <w:top w:val="outset" w:sz="6" w:space="0" w:color="auto"/>
              <w:left w:val="outset" w:sz="6" w:space="0" w:color="auto"/>
              <w:bottom w:val="outset" w:sz="6" w:space="0" w:color="auto"/>
              <w:right w:val="outset" w:sz="6" w:space="0" w:color="auto"/>
            </w:tcBorders>
            <w:hideMark/>
          </w:tcPr>
          <w:p w14:paraId="4F034999"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xml:space="preserve">  Chapter ExCom Chair   </w:t>
            </w:r>
          </w:p>
        </w:tc>
        <w:tc>
          <w:tcPr>
            <w:tcW w:w="6405" w:type="dxa"/>
            <w:tcBorders>
              <w:top w:val="outset" w:sz="6" w:space="0" w:color="auto"/>
              <w:left w:val="outset" w:sz="6" w:space="0" w:color="auto"/>
              <w:bottom w:val="outset" w:sz="6" w:space="0" w:color="auto"/>
              <w:right w:val="outset" w:sz="6" w:space="0" w:color="auto"/>
            </w:tcBorders>
            <w:hideMark/>
          </w:tcPr>
          <w:p w14:paraId="4C2B5A95"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xml:space="preserve">  Chapter ExCom Members, Conservation and Administrative Leaders </w:t>
            </w:r>
          </w:p>
        </w:tc>
      </w:tr>
      <w:tr w:rsidR="00BF7DF5" w:rsidRPr="00BF7DF5" w14:paraId="03AC279D" w14:textId="77777777" w:rsidTr="00BF7DF5">
        <w:trPr>
          <w:trHeight w:val="500"/>
        </w:trPr>
        <w:tc>
          <w:tcPr>
            <w:tcW w:w="4215" w:type="dxa"/>
            <w:tcBorders>
              <w:top w:val="outset" w:sz="6" w:space="0" w:color="auto"/>
              <w:left w:val="outset" w:sz="6" w:space="0" w:color="auto"/>
              <w:bottom w:val="outset" w:sz="6" w:space="0" w:color="auto"/>
              <w:right w:val="outset" w:sz="6" w:space="0" w:color="auto"/>
            </w:tcBorders>
            <w:hideMark/>
          </w:tcPr>
          <w:p w14:paraId="25CF7702"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lastRenderedPageBreak/>
              <w:t xml:space="preserve">  Chapter ExCom </w:t>
            </w:r>
          </w:p>
        </w:tc>
        <w:tc>
          <w:tcPr>
            <w:tcW w:w="6405" w:type="dxa"/>
            <w:tcBorders>
              <w:top w:val="outset" w:sz="6" w:space="0" w:color="auto"/>
              <w:left w:val="outset" w:sz="6" w:space="0" w:color="auto"/>
              <w:bottom w:val="outset" w:sz="6" w:space="0" w:color="auto"/>
              <w:right w:val="outset" w:sz="6" w:space="0" w:color="auto"/>
            </w:tcBorders>
            <w:hideMark/>
          </w:tcPr>
          <w:p w14:paraId="23155009"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Group ExCom Chair, Group ExCom</w:t>
            </w:r>
          </w:p>
        </w:tc>
      </w:tr>
      <w:tr w:rsidR="00BF7DF5" w:rsidRPr="00BF7DF5" w14:paraId="62A570E1" w14:textId="77777777" w:rsidTr="00BF7DF5">
        <w:trPr>
          <w:trHeight w:val="750"/>
        </w:trPr>
        <w:tc>
          <w:tcPr>
            <w:tcW w:w="4215" w:type="dxa"/>
            <w:tcBorders>
              <w:top w:val="outset" w:sz="6" w:space="0" w:color="auto"/>
              <w:left w:val="outset" w:sz="6" w:space="0" w:color="auto"/>
              <w:bottom w:val="outset" w:sz="6" w:space="0" w:color="auto"/>
              <w:right w:val="outset" w:sz="6" w:space="0" w:color="auto"/>
            </w:tcBorders>
            <w:hideMark/>
          </w:tcPr>
          <w:p w14:paraId="7E786A4E"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xml:space="preserve">  Group ExCom Chair </w:t>
            </w:r>
          </w:p>
        </w:tc>
        <w:tc>
          <w:tcPr>
            <w:tcW w:w="6405" w:type="dxa"/>
            <w:tcBorders>
              <w:top w:val="outset" w:sz="6" w:space="0" w:color="auto"/>
              <w:left w:val="outset" w:sz="6" w:space="0" w:color="auto"/>
              <w:bottom w:val="outset" w:sz="6" w:space="0" w:color="auto"/>
              <w:right w:val="outset" w:sz="6" w:space="0" w:color="auto"/>
            </w:tcBorders>
            <w:hideMark/>
          </w:tcPr>
          <w:p w14:paraId="6C931BFC"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xml:space="preserve">  Group ExCom Members, Conservation and Administrative Leaders </w:t>
            </w:r>
          </w:p>
        </w:tc>
      </w:tr>
      <w:tr w:rsidR="00BF7DF5" w:rsidRPr="00BF7DF5" w14:paraId="2DD7E7BE" w14:textId="77777777" w:rsidTr="00BF7DF5">
        <w:trPr>
          <w:trHeight w:val="750"/>
        </w:trPr>
        <w:tc>
          <w:tcPr>
            <w:tcW w:w="4215" w:type="dxa"/>
            <w:tcBorders>
              <w:top w:val="outset" w:sz="6" w:space="0" w:color="auto"/>
              <w:left w:val="outset" w:sz="6" w:space="0" w:color="auto"/>
              <w:bottom w:val="outset" w:sz="6" w:space="0" w:color="auto"/>
              <w:right w:val="outset" w:sz="6" w:space="0" w:color="auto"/>
            </w:tcBorders>
            <w:hideMark/>
          </w:tcPr>
          <w:p w14:paraId="7FE85BF3"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xml:space="preserve">  Chapter or Group ExCom </w:t>
            </w:r>
          </w:p>
        </w:tc>
        <w:tc>
          <w:tcPr>
            <w:tcW w:w="6405" w:type="dxa"/>
            <w:tcBorders>
              <w:top w:val="outset" w:sz="6" w:space="0" w:color="auto"/>
              <w:left w:val="outset" w:sz="6" w:space="0" w:color="auto"/>
              <w:bottom w:val="outset" w:sz="6" w:space="0" w:color="auto"/>
              <w:right w:val="outset" w:sz="6" w:space="0" w:color="auto"/>
            </w:tcBorders>
            <w:hideMark/>
          </w:tcPr>
          <w:p w14:paraId="101C6EEB"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xml:space="preserve">  Chapter or Group Conservation and Administrative Committee Chairs </w:t>
            </w:r>
          </w:p>
        </w:tc>
      </w:tr>
      <w:tr w:rsidR="00BF7DF5" w:rsidRPr="00BF7DF5" w14:paraId="1155FA7F" w14:textId="77777777" w:rsidTr="00BF7DF5">
        <w:trPr>
          <w:trHeight w:val="500"/>
        </w:trPr>
        <w:tc>
          <w:tcPr>
            <w:tcW w:w="4215" w:type="dxa"/>
            <w:tcBorders>
              <w:top w:val="outset" w:sz="6" w:space="0" w:color="auto"/>
              <w:left w:val="outset" w:sz="6" w:space="0" w:color="auto"/>
              <w:bottom w:val="outset" w:sz="6" w:space="0" w:color="auto"/>
              <w:right w:val="outset" w:sz="6" w:space="0" w:color="auto"/>
            </w:tcBorders>
            <w:hideMark/>
          </w:tcPr>
          <w:p w14:paraId="4EE22A9B"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xml:space="preserve">  Local Committee/Activity Section Chair </w:t>
            </w:r>
          </w:p>
        </w:tc>
        <w:tc>
          <w:tcPr>
            <w:tcW w:w="6405" w:type="dxa"/>
            <w:tcBorders>
              <w:top w:val="outset" w:sz="6" w:space="0" w:color="auto"/>
              <w:left w:val="outset" w:sz="6" w:space="0" w:color="auto"/>
              <w:bottom w:val="outset" w:sz="6" w:space="0" w:color="auto"/>
              <w:right w:val="outset" w:sz="6" w:space="0" w:color="auto"/>
            </w:tcBorders>
            <w:hideMark/>
          </w:tcPr>
          <w:p w14:paraId="55895A31"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Local Committee/Activity Section Members</w:t>
            </w:r>
          </w:p>
        </w:tc>
      </w:tr>
      <w:tr w:rsidR="00BF7DF5" w:rsidRPr="00BF7DF5" w14:paraId="04CA5BA7" w14:textId="77777777" w:rsidTr="00BF7DF5">
        <w:trPr>
          <w:trHeight w:val="500"/>
        </w:trPr>
        <w:tc>
          <w:tcPr>
            <w:tcW w:w="4215" w:type="dxa"/>
            <w:tcBorders>
              <w:top w:val="outset" w:sz="6" w:space="0" w:color="auto"/>
              <w:left w:val="outset" w:sz="6" w:space="0" w:color="auto"/>
              <w:bottom w:val="outset" w:sz="6" w:space="0" w:color="auto"/>
              <w:right w:val="outset" w:sz="6" w:space="0" w:color="auto"/>
            </w:tcBorders>
            <w:hideMark/>
          </w:tcPr>
          <w:p w14:paraId="2A7794CF"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xml:space="preserve">  Office of Outdoor Activities </w:t>
            </w:r>
          </w:p>
        </w:tc>
        <w:tc>
          <w:tcPr>
            <w:tcW w:w="6405" w:type="dxa"/>
            <w:tcBorders>
              <w:top w:val="outset" w:sz="6" w:space="0" w:color="auto"/>
              <w:left w:val="outset" w:sz="6" w:space="0" w:color="auto"/>
              <w:bottom w:val="outset" w:sz="6" w:space="0" w:color="auto"/>
              <w:right w:val="outset" w:sz="6" w:space="0" w:color="auto"/>
            </w:tcBorders>
            <w:hideMark/>
          </w:tcPr>
          <w:p w14:paraId="4894854B"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Chapter and Group Outings Chairs</w:t>
            </w:r>
          </w:p>
        </w:tc>
      </w:tr>
      <w:tr w:rsidR="00BF7DF5" w:rsidRPr="00BF7DF5" w14:paraId="3E18725F" w14:textId="77777777" w:rsidTr="00BF7DF5">
        <w:trPr>
          <w:trHeight w:val="500"/>
        </w:trPr>
        <w:tc>
          <w:tcPr>
            <w:tcW w:w="4215" w:type="dxa"/>
            <w:tcBorders>
              <w:top w:val="outset" w:sz="6" w:space="0" w:color="auto"/>
              <w:left w:val="outset" w:sz="6" w:space="0" w:color="auto"/>
              <w:bottom w:val="outset" w:sz="6" w:space="0" w:color="auto"/>
              <w:right w:val="outset" w:sz="6" w:space="0" w:color="auto"/>
            </w:tcBorders>
            <w:hideMark/>
          </w:tcPr>
          <w:p w14:paraId="622ABB21"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xml:space="preserve">  Chapter Outings Chair, in consultation with Outings Committee and Chapter Chair </w:t>
            </w:r>
          </w:p>
        </w:tc>
        <w:tc>
          <w:tcPr>
            <w:tcW w:w="6405" w:type="dxa"/>
            <w:tcBorders>
              <w:top w:val="outset" w:sz="6" w:space="0" w:color="auto"/>
              <w:left w:val="outset" w:sz="6" w:space="0" w:color="auto"/>
              <w:bottom w:val="outset" w:sz="6" w:space="0" w:color="auto"/>
              <w:right w:val="outset" w:sz="6" w:space="0" w:color="auto"/>
            </w:tcBorders>
            <w:hideMark/>
          </w:tcPr>
          <w:p w14:paraId="1C59DA4D"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Chapter Outings Leaders</w:t>
            </w:r>
          </w:p>
        </w:tc>
      </w:tr>
      <w:tr w:rsidR="00BF7DF5" w:rsidRPr="00BF7DF5" w14:paraId="642278C1" w14:textId="77777777" w:rsidTr="00BF7DF5">
        <w:trPr>
          <w:trHeight w:val="500"/>
        </w:trPr>
        <w:tc>
          <w:tcPr>
            <w:tcW w:w="4215" w:type="dxa"/>
            <w:tcBorders>
              <w:top w:val="outset" w:sz="6" w:space="0" w:color="auto"/>
              <w:left w:val="outset" w:sz="6" w:space="0" w:color="auto"/>
              <w:bottom w:val="outset" w:sz="6" w:space="0" w:color="auto"/>
              <w:right w:val="outset" w:sz="6" w:space="0" w:color="auto"/>
            </w:tcBorders>
            <w:hideMark/>
          </w:tcPr>
          <w:p w14:paraId="4AE87B68"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xml:space="preserve">  Group Outings Chair in consultation with Outings </w:t>
            </w:r>
            <w:proofErr w:type="spellStart"/>
            <w:r w:rsidRPr="00BF7DF5">
              <w:rPr>
                <w:rFonts w:ascii="Arial" w:eastAsia="Times New Roman" w:hAnsi="Arial" w:cs="Arial"/>
                <w:sz w:val="20"/>
                <w:szCs w:val="20"/>
              </w:rPr>
              <w:t>Commitee</w:t>
            </w:r>
            <w:proofErr w:type="spellEnd"/>
            <w:r w:rsidRPr="00BF7DF5">
              <w:rPr>
                <w:rFonts w:ascii="Arial" w:eastAsia="Times New Roman" w:hAnsi="Arial" w:cs="Arial"/>
                <w:sz w:val="20"/>
                <w:szCs w:val="20"/>
              </w:rPr>
              <w:t xml:space="preserve"> and Group Chair     </w:t>
            </w:r>
          </w:p>
        </w:tc>
        <w:tc>
          <w:tcPr>
            <w:tcW w:w="6405" w:type="dxa"/>
            <w:tcBorders>
              <w:top w:val="outset" w:sz="6" w:space="0" w:color="auto"/>
              <w:left w:val="outset" w:sz="6" w:space="0" w:color="auto"/>
              <w:bottom w:val="outset" w:sz="6" w:space="0" w:color="auto"/>
              <w:right w:val="outset" w:sz="6" w:space="0" w:color="auto"/>
            </w:tcBorders>
            <w:hideMark/>
          </w:tcPr>
          <w:p w14:paraId="53D316E7"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Group Outings Leaders</w:t>
            </w:r>
          </w:p>
        </w:tc>
      </w:tr>
      <w:tr w:rsidR="00BF7DF5" w:rsidRPr="00BF7DF5" w14:paraId="61ABA080" w14:textId="77777777" w:rsidTr="00BF7DF5">
        <w:trPr>
          <w:trHeight w:val="500"/>
        </w:trPr>
        <w:tc>
          <w:tcPr>
            <w:tcW w:w="4215" w:type="dxa"/>
            <w:tcBorders>
              <w:top w:val="outset" w:sz="6" w:space="0" w:color="auto"/>
              <w:left w:val="outset" w:sz="6" w:space="0" w:color="auto"/>
              <w:bottom w:val="outset" w:sz="6" w:space="0" w:color="auto"/>
              <w:right w:val="outset" w:sz="6" w:space="0" w:color="auto"/>
            </w:tcBorders>
            <w:hideMark/>
          </w:tcPr>
          <w:p w14:paraId="197F5FFA"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xml:space="preserve">  Grassroots Network Pair </w:t>
            </w:r>
          </w:p>
        </w:tc>
        <w:tc>
          <w:tcPr>
            <w:tcW w:w="6405" w:type="dxa"/>
            <w:tcBorders>
              <w:top w:val="outset" w:sz="6" w:space="0" w:color="auto"/>
              <w:left w:val="outset" w:sz="6" w:space="0" w:color="auto"/>
              <w:bottom w:val="outset" w:sz="6" w:space="0" w:color="auto"/>
              <w:right w:val="outset" w:sz="6" w:space="0" w:color="auto"/>
            </w:tcBorders>
            <w:hideMark/>
          </w:tcPr>
          <w:p w14:paraId="4691C7D2"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xml:space="preserve">  Grassroots Network team leads </w:t>
            </w:r>
          </w:p>
        </w:tc>
      </w:tr>
      <w:tr w:rsidR="00BF7DF5" w:rsidRPr="00BF7DF5" w14:paraId="73E62E5E" w14:textId="77777777" w:rsidTr="00BF7DF5">
        <w:trPr>
          <w:trHeight w:val="750"/>
        </w:trPr>
        <w:tc>
          <w:tcPr>
            <w:tcW w:w="4215" w:type="dxa"/>
            <w:tcBorders>
              <w:top w:val="outset" w:sz="6" w:space="0" w:color="auto"/>
              <w:left w:val="outset" w:sz="6" w:space="0" w:color="auto"/>
              <w:bottom w:val="outset" w:sz="6" w:space="0" w:color="auto"/>
              <w:right w:val="outset" w:sz="6" w:space="0" w:color="auto"/>
            </w:tcBorders>
            <w:hideMark/>
          </w:tcPr>
          <w:p w14:paraId="103926D8"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xml:space="preserve">National Campaign/Program Pair </w:t>
            </w:r>
          </w:p>
        </w:tc>
        <w:tc>
          <w:tcPr>
            <w:tcW w:w="6405" w:type="dxa"/>
            <w:tcBorders>
              <w:top w:val="outset" w:sz="6" w:space="0" w:color="auto"/>
              <w:left w:val="outset" w:sz="6" w:space="0" w:color="auto"/>
              <w:bottom w:val="outset" w:sz="6" w:space="0" w:color="auto"/>
              <w:right w:val="outset" w:sz="6" w:space="0" w:color="auto"/>
            </w:tcBorders>
            <w:hideMark/>
          </w:tcPr>
          <w:p w14:paraId="7B93E5DC"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xml:space="preserve">  National Campaign/Program Team Leads </w:t>
            </w:r>
          </w:p>
        </w:tc>
      </w:tr>
      <w:tr w:rsidR="00BF7DF5" w:rsidRPr="00BF7DF5" w14:paraId="2454412F" w14:textId="77777777" w:rsidTr="00BF7DF5">
        <w:trPr>
          <w:trHeight w:val="500"/>
        </w:trPr>
        <w:tc>
          <w:tcPr>
            <w:tcW w:w="4215" w:type="dxa"/>
            <w:tcBorders>
              <w:top w:val="outset" w:sz="6" w:space="0" w:color="auto"/>
              <w:left w:val="outset" w:sz="6" w:space="0" w:color="auto"/>
              <w:bottom w:val="outset" w:sz="6" w:space="0" w:color="auto"/>
              <w:right w:val="outset" w:sz="6" w:space="0" w:color="auto"/>
            </w:tcBorders>
            <w:hideMark/>
          </w:tcPr>
          <w:p w14:paraId="608DB951"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xml:space="preserve">  National Campaign/Program Team     </w:t>
            </w:r>
          </w:p>
        </w:tc>
        <w:tc>
          <w:tcPr>
            <w:tcW w:w="6405" w:type="dxa"/>
            <w:tcBorders>
              <w:top w:val="outset" w:sz="6" w:space="0" w:color="auto"/>
              <w:left w:val="outset" w:sz="6" w:space="0" w:color="auto"/>
              <w:bottom w:val="outset" w:sz="6" w:space="0" w:color="auto"/>
              <w:right w:val="outset" w:sz="6" w:space="0" w:color="auto"/>
            </w:tcBorders>
            <w:hideMark/>
          </w:tcPr>
          <w:p w14:paraId="380B4B4B"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sz w:val="20"/>
                <w:szCs w:val="20"/>
              </w:rPr>
              <w:t>  National Campaign/Program Team Members</w:t>
            </w:r>
          </w:p>
        </w:tc>
      </w:tr>
      <w:tr w:rsidR="00BF7DF5" w:rsidRPr="00BF7DF5" w14:paraId="530AB175" w14:textId="77777777" w:rsidTr="00BF7DF5">
        <w:tc>
          <w:tcPr>
            <w:tcW w:w="0" w:type="auto"/>
            <w:tcBorders>
              <w:top w:val="outset" w:sz="6" w:space="0" w:color="auto"/>
              <w:left w:val="outset" w:sz="6" w:space="0" w:color="auto"/>
              <w:bottom w:val="outset" w:sz="6" w:space="0" w:color="auto"/>
              <w:right w:val="outset" w:sz="6" w:space="0" w:color="auto"/>
            </w:tcBorders>
            <w:hideMark/>
          </w:tcPr>
          <w:p w14:paraId="4F555FBF"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b/>
                <w:bCs/>
                <w:sz w:val="20"/>
                <w:szCs w:val="20"/>
              </w:rPr>
              <w:t xml:space="preserve">  </w:t>
            </w:r>
            <w:r w:rsidRPr="00BF7DF5">
              <w:rPr>
                <w:rFonts w:ascii="Arial" w:eastAsia="Times New Roman" w:hAnsi="Arial" w:cs="Arial"/>
                <w:sz w:val="20"/>
                <w:szCs w:val="20"/>
              </w:rPr>
              <w:t>Individual Volunteers</w:t>
            </w:r>
            <w:r w:rsidRPr="00BF7DF5">
              <w:rPr>
                <w:rFonts w:ascii="Arial" w:eastAsia="Times New Roman" w:hAnsi="Arial" w:cs="Arial"/>
              </w:rPr>
              <w:t>    </w:t>
            </w:r>
            <w:r w:rsidRPr="00BF7DF5">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46FAA8" w14:textId="77777777" w:rsidR="00BF7DF5" w:rsidRPr="00BF7DF5" w:rsidRDefault="00BF7DF5" w:rsidP="00BF7DF5">
            <w:pPr>
              <w:spacing w:after="0" w:line="240" w:lineRule="auto"/>
              <w:rPr>
                <w:rFonts w:ascii="Arial" w:eastAsia="Times New Roman" w:hAnsi="Arial" w:cs="Arial"/>
                <w:b/>
                <w:bCs/>
              </w:rPr>
            </w:pPr>
            <w:r w:rsidRPr="00BF7DF5">
              <w:rPr>
                <w:rFonts w:ascii="Arial" w:eastAsia="Times New Roman" w:hAnsi="Arial" w:cs="Arial"/>
                <w:b/>
                <w:bCs/>
              </w:rPr>
              <w:t xml:space="preserve">  </w:t>
            </w:r>
            <w:r w:rsidRPr="00BF7DF5">
              <w:rPr>
                <w:rFonts w:ascii="Arial" w:eastAsia="Times New Roman" w:hAnsi="Arial" w:cs="Arial"/>
                <w:sz w:val="20"/>
                <w:szCs w:val="20"/>
              </w:rPr>
              <w:t>Selves</w:t>
            </w:r>
          </w:p>
        </w:tc>
      </w:tr>
    </w:tbl>
    <w:p w14:paraId="5C46B8B5" w14:textId="77777777" w:rsidR="00BF7DF5" w:rsidRPr="00BF7DF5" w:rsidRDefault="00BF7DF5" w:rsidP="00BF7DF5">
      <w:pPr>
        <w:spacing w:after="0" w:line="240" w:lineRule="auto"/>
        <w:rPr>
          <w:rFonts w:ascii="Arial" w:eastAsia="Times New Roman" w:hAnsi="Arial" w:cs="Arial"/>
          <w:color w:val="000000"/>
          <w:sz w:val="20"/>
          <w:szCs w:val="20"/>
        </w:rPr>
      </w:pPr>
      <w:r w:rsidRPr="00BF7DF5">
        <w:rPr>
          <w:rFonts w:ascii="Arial" w:eastAsia="Times New Roman" w:hAnsi="Arial" w:cs="Arial"/>
          <w:color w:val="000000"/>
          <w:sz w:val="20"/>
          <w:szCs w:val="20"/>
        </w:rPr>
        <w:br/>
      </w:r>
      <w:r w:rsidRPr="00BF7DF5">
        <w:rPr>
          <w:rFonts w:ascii="Arial" w:eastAsia="Times New Roman" w:hAnsi="Arial" w:cs="Arial"/>
          <w:b/>
          <w:bCs/>
          <w:color w:val="000000"/>
        </w:rPr>
        <w:br/>
      </w:r>
    </w:p>
    <w:p w14:paraId="2028E47A" w14:textId="77777777" w:rsidR="00BF7DF5" w:rsidRPr="00BF7DF5" w:rsidRDefault="00BF7DF5" w:rsidP="00BF7DF5">
      <w:pPr>
        <w:spacing w:before="75" w:after="75" w:line="240" w:lineRule="auto"/>
        <w:outlineLvl w:val="2"/>
        <w:rPr>
          <w:rFonts w:ascii="Arial" w:eastAsia="Times New Roman" w:hAnsi="Arial" w:cs="Arial"/>
          <w:b/>
          <w:bCs/>
          <w:color w:val="333333"/>
          <w:sz w:val="24"/>
          <w:szCs w:val="24"/>
        </w:rPr>
      </w:pPr>
      <w:bookmarkStart w:id="2" w:name="TOC-What-Does-Accountability-Look-Like-"/>
      <w:bookmarkEnd w:id="2"/>
      <w:r w:rsidRPr="00BF7DF5">
        <w:rPr>
          <w:rFonts w:ascii="Arial" w:eastAsia="Times New Roman" w:hAnsi="Arial" w:cs="Arial"/>
          <w:b/>
          <w:bCs/>
          <w:color w:val="38761D"/>
          <w:sz w:val="24"/>
          <w:szCs w:val="24"/>
        </w:rPr>
        <w:t>What Does Accountability Look Like?</w:t>
      </w:r>
    </w:p>
    <w:p w14:paraId="5BD1E54D" w14:textId="77777777" w:rsidR="00BF7DF5" w:rsidRPr="00BF7DF5" w:rsidRDefault="00BF7DF5" w:rsidP="00BF7DF5">
      <w:pPr>
        <w:spacing w:after="0" w:line="240" w:lineRule="auto"/>
        <w:rPr>
          <w:rFonts w:ascii="Arial" w:eastAsia="Times New Roman" w:hAnsi="Arial" w:cs="Arial"/>
          <w:color w:val="000000"/>
          <w:sz w:val="20"/>
          <w:szCs w:val="20"/>
        </w:rPr>
      </w:pPr>
      <w:r w:rsidRPr="00BF7DF5">
        <w:rPr>
          <w:rFonts w:ascii="Arial" w:eastAsia="Times New Roman" w:hAnsi="Arial" w:cs="Arial"/>
          <w:color w:val="000000"/>
          <w:sz w:val="20"/>
          <w:szCs w:val="20"/>
        </w:rPr>
        <w:br/>
        <w:t xml:space="preserve">The chart below illustrates what accountability can look like across a range of unmet expectations. This isn't meant to be </w:t>
      </w:r>
      <w:proofErr w:type="gramStart"/>
      <w:r w:rsidRPr="00BF7DF5">
        <w:rPr>
          <w:rFonts w:ascii="Arial" w:eastAsia="Times New Roman" w:hAnsi="Arial" w:cs="Arial"/>
          <w:color w:val="000000"/>
          <w:sz w:val="20"/>
          <w:szCs w:val="20"/>
        </w:rPr>
        <w:t>comprehensive, but</w:t>
      </w:r>
      <w:proofErr w:type="gramEnd"/>
      <w:r w:rsidRPr="00BF7DF5">
        <w:rPr>
          <w:rFonts w:ascii="Arial" w:eastAsia="Times New Roman" w:hAnsi="Arial" w:cs="Arial"/>
          <w:color w:val="000000"/>
          <w:sz w:val="20"/>
          <w:szCs w:val="20"/>
        </w:rPr>
        <w:t xml:space="preserve"> is a starting point for thinking creatively about how to hold people accountable in ways that are effective. Remember that a Chair at the local level has the authority to remove a disruptive individual from meetings, events, outings. </w:t>
      </w:r>
    </w:p>
    <w:p w14:paraId="1E5691AB" w14:textId="77777777" w:rsidR="00BF7DF5" w:rsidRPr="00BF7DF5" w:rsidRDefault="00BF7DF5" w:rsidP="00BF7DF5">
      <w:pPr>
        <w:spacing w:after="0" w:line="240" w:lineRule="auto"/>
        <w:rPr>
          <w:rFonts w:ascii="Arial" w:eastAsia="Times New Roman" w:hAnsi="Arial" w:cs="Arial"/>
          <w:color w:val="000000"/>
          <w:sz w:val="20"/>
          <w:szCs w:val="20"/>
        </w:rPr>
      </w:pPr>
      <w:r w:rsidRPr="00BF7DF5">
        <w:rPr>
          <w:rFonts w:ascii="Arial" w:eastAsia="Times New Roman" w:hAnsi="Arial" w:cs="Arial"/>
          <w:color w:val="000000"/>
        </w:rPr>
        <w:br/>
      </w:r>
    </w:p>
    <w:tbl>
      <w:tblPr>
        <w:tblW w:w="0" w:type="auto"/>
        <w:tblBorders>
          <w:top w:val="outset" w:sz="2" w:space="0" w:color="888888"/>
          <w:left w:val="outset" w:sz="2" w:space="0" w:color="888888"/>
          <w:bottom w:val="outset" w:sz="2" w:space="0" w:color="888888"/>
          <w:right w:val="outset" w:sz="2" w:space="0" w:color="888888"/>
        </w:tblBorders>
        <w:tblCellMar>
          <w:top w:w="15" w:type="dxa"/>
          <w:left w:w="15" w:type="dxa"/>
          <w:bottom w:w="15" w:type="dxa"/>
          <w:right w:w="15" w:type="dxa"/>
        </w:tblCellMar>
        <w:tblLook w:val="04A0" w:firstRow="1" w:lastRow="0" w:firstColumn="1" w:lastColumn="0" w:noHBand="0" w:noVBand="1"/>
      </w:tblPr>
      <w:tblGrid>
        <w:gridCol w:w="3888"/>
        <w:gridCol w:w="5456"/>
      </w:tblGrid>
      <w:tr w:rsidR="00BF7DF5" w:rsidRPr="00BF7DF5" w14:paraId="6F0B7B38" w14:textId="77777777" w:rsidTr="00BF7DF5">
        <w:trPr>
          <w:trHeight w:val="428"/>
        </w:trPr>
        <w:tc>
          <w:tcPr>
            <w:tcW w:w="4170" w:type="dxa"/>
            <w:tcBorders>
              <w:top w:val="outset" w:sz="6" w:space="0" w:color="auto"/>
              <w:left w:val="outset" w:sz="6" w:space="0" w:color="auto"/>
              <w:bottom w:val="outset" w:sz="6" w:space="0" w:color="auto"/>
              <w:right w:val="outset" w:sz="6" w:space="0" w:color="auto"/>
            </w:tcBorders>
            <w:hideMark/>
          </w:tcPr>
          <w:p w14:paraId="7A1F06AA" w14:textId="77777777" w:rsidR="00BF7DF5" w:rsidRPr="00BF7DF5" w:rsidRDefault="00BF7DF5" w:rsidP="00BF7DF5">
            <w:pPr>
              <w:spacing w:after="0" w:line="240" w:lineRule="auto"/>
              <w:jc w:val="center"/>
              <w:outlineLvl w:val="3"/>
              <w:rPr>
                <w:rFonts w:ascii="Arial" w:eastAsia="Times New Roman" w:hAnsi="Arial" w:cs="Arial"/>
                <w:b/>
                <w:bCs/>
                <w:color w:val="333333"/>
                <w:sz w:val="24"/>
                <w:szCs w:val="24"/>
              </w:rPr>
            </w:pPr>
            <w:bookmarkStart w:id="3" w:name="TOC-Unmet-Expectation"/>
            <w:bookmarkEnd w:id="3"/>
            <w:r w:rsidRPr="00BF7DF5">
              <w:rPr>
                <w:rFonts w:ascii="Arial" w:eastAsia="Times New Roman" w:hAnsi="Arial" w:cs="Arial"/>
                <w:b/>
                <w:bCs/>
                <w:color w:val="333333"/>
                <w:sz w:val="24"/>
                <w:szCs w:val="24"/>
              </w:rPr>
              <w:t> Unmet Expectation</w:t>
            </w:r>
          </w:p>
        </w:tc>
        <w:tc>
          <w:tcPr>
            <w:tcW w:w="6450" w:type="dxa"/>
            <w:tcBorders>
              <w:top w:val="outset" w:sz="6" w:space="0" w:color="auto"/>
              <w:left w:val="outset" w:sz="6" w:space="0" w:color="auto"/>
              <w:bottom w:val="outset" w:sz="6" w:space="0" w:color="auto"/>
              <w:right w:val="outset" w:sz="6" w:space="0" w:color="auto"/>
            </w:tcBorders>
            <w:hideMark/>
          </w:tcPr>
          <w:p w14:paraId="134F94C8" w14:textId="77777777" w:rsidR="00BF7DF5" w:rsidRPr="00BF7DF5" w:rsidRDefault="00BF7DF5" w:rsidP="00BF7DF5">
            <w:pPr>
              <w:spacing w:after="0" w:line="240" w:lineRule="auto"/>
              <w:jc w:val="center"/>
              <w:outlineLvl w:val="3"/>
              <w:rPr>
                <w:rFonts w:ascii="Arial" w:eastAsia="Times New Roman" w:hAnsi="Arial" w:cs="Arial"/>
                <w:b/>
                <w:bCs/>
                <w:color w:val="333333"/>
                <w:sz w:val="24"/>
                <w:szCs w:val="24"/>
              </w:rPr>
            </w:pPr>
            <w:bookmarkStart w:id="4" w:name="TOC-Potential-Corrective-Measures"/>
            <w:bookmarkEnd w:id="4"/>
            <w:r w:rsidRPr="00BF7DF5">
              <w:rPr>
                <w:rFonts w:ascii="Arial" w:eastAsia="Times New Roman" w:hAnsi="Arial" w:cs="Arial"/>
                <w:b/>
                <w:bCs/>
                <w:color w:val="333333"/>
                <w:sz w:val="24"/>
                <w:szCs w:val="24"/>
              </w:rPr>
              <w:t> Potential Corrective Measures</w:t>
            </w:r>
          </w:p>
        </w:tc>
      </w:tr>
      <w:tr w:rsidR="00BF7DF5" w:rsidRPr="00BF7DF5" w14:paraId="5DF76129" w14:textId="77777777" w:rsidTr="00BF7DF5">
        <w:trPr>
          <w:trHeight w:val="2090"/>
        </w:trPr>
        <w:tc>
          <w:tcPr>
            <w:tcW w:w="4170" w:type="dxa"/>
            <w:tcBorders>
              <w:top w:val="outset" w:sz="6" w:space="0" w:color="auto"/>
              <w:left w:val="outset" w:sz="6" w:space="0" w:color="auto"/>
              <w:bottom w:val="outset" w:sz="6" w:space="0" w:color="auto"/>
              <w:right w:val="outset" w:sz="6" w:space="0" w:color="auto"/>
            </w:tcBorders>
            <w:hideMark/>
          </w:tcPr>
          <w:p w14:paraId="268306E3" w14:textId="77777777" w:rsidR="00BF7DF5" w:rsidRPr="00BF7DF5" w:rsidRDefault="00BF7DF5" w:rsidP="00BF7DF5">
            <w:pPr>
              <w:spacing w:after="0" w:line="240" w:lineRule="auto"/>
              <w:rPr>
                <w:rFonts w:ascii="Times New Roman" w:eastAsia="Times New Roman" w:hAnsi="Times New Roman" w:cs="Times New Roman"/>
                <w:sz w:val="24"/>
                <w:szCs w:val="24"/>
              </w:rPr>
            </w:pPr>
            <w:r w:rsidRPr="00BF7DF5">
              <w:rPr>
                <w:rFonts w:ascii="Arial" w:eastAsia="Times New Roman" w:hAnsi="Arial" w:cs="Arial"/>
                <w:sz w:val="20"/>
                <w:szCs w:val="20"/>
              </w:rPr>
              <w:t>Has not fulfilled responsibilities of</w:t>
            </w:r>
            <w:r w:rsidRPr="00BF7DF5">
              <w:rPr>
                <w:rFonts w:ascii="Arial" w:eastAsia="Times New Roman" w:hAnsi="Arial" w:cs="Arial"/>
                <w:sz w:val="20"/>
                <w:szCs w:val="20"/>
              </w:rPr>
              <w:br/>
              <w:t>role or completed agreed upon</w:t>
            </w:r>
            <w:r w:rsidRPr="00BF7DF5">
              <w:rPr>
                <w:rFonts w:ascii="Arial" w:eastAsia="Times New Roman" w:hAnsi="Arial" w:cs="Arial"/>
                <w:sz w:val="20"/>
                <w:szCs w:val="20"/>
              </w:rPr>
              <w:br/>
              <w:t>assignment(s).</w:t>
            </w:r>
          </w:p>
        </w:tc>
        <w:tc>
          <w:tcPr>
            <w:tcW w:w="6450" w:type="dxa"/>
            <w:tcBorders>
              <w:top w:val="outset" w:sz="6" w:space="0" w:color="auto"/>
              <w:left w:val="outset" w:sz="6" w:space="0" w:color="auto"/>
              <w:bottom w:val="outset" w:sz="6" w:space="0" w:color="auto"/>
              <w:right w:val="outset" w:sz="6" w:space="0" w:color="auto"/>
            </w:tcBorders>
            <w:hideMark/>
          </w:tcPr>
          <w:p w14:paraId="0BABE98A" w14:textId="77777777" w:rsidR="00BF7DF5" w:rsidRPr="00BF7DF5" w:rsidRDefault="00BF7DF5" w:rsidP="00BF7DF5">
            <w:pPr>
              <w:numPr>
                <w:ilvl w:val="0"/>
                <w:numId w:val="1"/>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 xml:space="preserve">Require specific training, coaching, or action on the part of a volunteer </w:t>
            </w:r>
            <w:proofErr w:type="gramStart"/>
            <w:r w:rsidRPr="00BF7DF5">
              <w:rPr>
                <w:rFonts w:ascii="Arial" w:eastAsia="Times New Roman" w:hAnsi="Arial" w:cs="Arial"/>
                <w:sz w:val="20"/>
                <w:szCs w:val="20"/>
              </w:rPr>
              <w:t>in order to</w:t>
            </w:r>
            <w:proofErr w:type="gramEnd"/>
            <w:r w:rsidRPr="00BF7DF5">
              <w:rPr>
                <w:rFonts w:ascii="Arial" w:eastAsia="Times New Roman" w:hAnsi="Arial" w:cs="Arial"/>
                <w:sz w:val="20"/>
                <w:szCs w:val="20"/>
              </w:rPr>
              <w:t xml:space="preserve"> continue serving in a leadership role. </w:t>
            </w:r>
          </w:p>
          <w:p w14:paraId="5D2B1A03" w14:textId="77777777" w:rsidR="00BF7DF5" w:rsidRPr="00BF7DF5" w:rsidRDefault="00BF7DF5" w:rsidP="00BF7DF5">
            <w:pPr>
              <w:numPr>
                <w:ilvl w:val="0"/>
                <w:numId w:val="1"/>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Be specific about what needs to be demonstrated and by when.</w:t>
            </w:r>
          </w:p>
          <w:p w14:paraId="5991DED9" w14:textId="77777777" w:rsidR="00BF7DF5" w:rsidRPr="00BF7DF5" w:rsidRDefault="00BF7DF5" w:rsidP="00BF7DF5">
            <w:pPr>
              <w:numPr>
                <w:ilvl w:val="0"/>
                <w:numId w:val="1"/>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Reassess and modify responsibilities for role, if feasible</w:t>
            </w:r>
          </w:p>
          <w:p w14:paraId="4C1F0B0A" w14:textId="77777777" w:rsidR="00BF7DF5" w:rsidRPr="00BF7DF5" w:rsidRDefault="00BF7DF5" w:rsidP="00BF7DF5">
            <w:pPr>
              <w:numPr>
                <w:ilvl w:val="0"/>
                <w:numId w:val="1"/>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Remove from role if expectation is still not met after corrective training and coaching.</w:t>
            </w:r>
          </w:p>
        </w:tc>
      </w:tr>
      <w:tr w:rsidR="00BF7DF5" w:rsidRPr="00BF7DF5" w14:paraId="182C7411" w14:textId="77777777" w:rsidTr="00BF7DF5">
        <w:trPr>
          <w:trHeight w:val="1815"/>
        </w:trPr>
        <w:tc>
          <w:tcPr>
            <w:tcW w:w="4170" w:type="dxa"/>
            <w:tcBorders>
              <w:top w:val="outset" w:sz="6" w:space="0" w:color="auto"/>
              <w:left w:val="outset" w:sz="6" w:space="0" w:color="auto"/>
              <w:bottom w:val="outset" w:sz="6" w:space="0" w:color="auto"/>
              <w:right w:val="outset" w:sz="6" w:space="0" w:color="auto"/>
            </w:tcBorders>
            <w:hideMark/>
          </w:tcPr>
          <w:p w14:paraId="76575CA0" w14:textId="77777777" w:rsidR="00BF7DF5" w:rsidRPr="00BF7DF5" w:rsidRDefault="00BF7DF5" w:rsidP="00BF7DF5">
            <w:pPr>
              <w:spacing w:after="0" w:line="240" w:lineRule="auto"/>
              <w:rPr>
                <w:rFonts w:ascii="Times New Roman" w:eastAsia="Times New Roman" w:hAnsi="Times New Roman" w:cs="Times New Roman"/>
                <w:sz w:val="24"/>
                <w:szCs w:val="24"/>
              </w:rPr>
            </w:pPr>
            <w:r w:rsidRPr="00BF7DF5">
              <w:rPr>
                <w:rFonts w:ascii="Arial" w:eastAsia="Times New Roman" w:hAnsi="Arial" w:cs="Arial"/>
                <w:sz w:val="20"/>
                <w:szCs w:val="20"/>
              </w:rPr>
              <w:lastRenderedPageBreak/>
              <w:t>Does not follow agreed upon</w:t>
            </w:r>
            <w:r w:rsidRPr="00BF7DF5">
              <w:rPr>
                <w:rFonts w:ascii="Arial" w:eastAsia="Times New Roman" w:hAnsi="Arial" w:cs="Arial"/>
                <w:sz w:val="20"/>
                <w:szCs w:val="20"/>
              </w:rPr>
              <w:br/>
              <w:t>Norms, Working Agreements, or</w:t>
            </w:r>
            <w:r w:rsidRPr="00BF7DF5">
              <w:rPr>
                <w:rFonts w:ascii="Arial" w:eastAsia="Times New Roman" w:hAnsi="Arial" w:cs="Arial"/>
                <w:sz w:val="20"/>
                <w:szCs w:val="20"/>
              </w:rPr>
              <w:br/>
              <w:t>processes.</w:t>
            </w:r>
          </w:p>
        </w:tc>
        <w:tc>
          <w:tcPr>
            <w:tcW w:w="6450" w:type="dxa"/>
            <w:tcBorders>
              <w:top w:val="outset" w:sz="6" w:space="0" w:color="auto"/>
              <w:left w:val="outset" w:sz="6" w:space="0" w:color="auto"/>
              <w:bottom w:val="outset" w:sz="6" w:space="0" w:color="auto"/>
              <w:right w:val="outset" w:sz="6" w:space="0" w:color="auto"/>
            </w:tcBorders>
            <w:hideMark/>
          </w:tcPr>
          <w:p w14:paraId="10895433" w14:textId="77777777" w:rsidR="00BF7DF5" w:rsidRPr="00BF7DF5" w:rsidRDefault="00BF7DF5" w:rsidP="00BF7DF5">
            <w:pPr>
              <w:numPr>
                <w:ilvl w:val="0"/>
                <w:numId w:val="2"/>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 Bring infraction to attention of person who broke the Norm(s), Working Agreement(s) or did not follow agreed upon process(</w:t>
            </w:r>
            <w:proofErr w:type="spellStart"/>
            <w:r w:rsidRPr="00BF7DF5">
              <w:rPr>
                <w:rFonts w:ascii="Arial" w:eastAsia="Times New Roman" w:hAnsi="Arial" w:cs="Arial"/>
                <w:sz w:val="20"/>
                <w:szCs w:val="20"/>
              </w:rPr>
              <w:t>es</w:t>
            </w:r>
            <w:proofErr w:type="spellEnd"/>
            <w:r w:rsidRPr="00BF7DF5">
              <w:rPr>
                <w:rFonts w:ascii="Arial" w:eastAsia="Times New Roman" w:hAnsi="Arial" w:cs="Arial"/>
                <w:sz w:val="20"/>
                <w:szCs w:val="20"/>
              </w:rPr>
              <w:t>).</w:t>
            </w:r>
          </w:p>
          <w:p w14:paraId="7F6FD58E" w14:textId="77777777" w:rsidR="00BF7DF5" w:rsidRPr="00BF7DF5" w:rsidRDefault="00BF7DF5" w:rsidP="00BF7DF5">
            <w:pPr>
              <w:numPr>
                <w:ilvl w:val="0"/>
                <w:numId w:val="2"/>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Provide verbal reminder.</w:t>
            </w:r>
          </w:p>
          <w:p w14:paraId="0060AF29" w14:textId="77777777" w:rsidR="00BF7DF5" w:rsidRPr="00BF7DF5" w:rsidRDefault="00BF7DF5" w:rsidP="00BF7DF5">
            <w:pPr>
              <w:numPr>
                <w:ilvl w:val="0"/>
                <w:numId w:val="2"/>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Document with written reminder and warn of consequences for inability to come into compliance by time and date certain.</w:t>
            </w:r>
          </w:p>
        </w:tc>
      </w:tr>
      <w:tr w:rsidR="00BF7DF5" w:rsidRPr="00BF7DF5" w14:paraId="76F61332" w14:textId="77777777" w:rsidTr="00BF7DF5">
        <w:trPr>
          <w:trHeight w:val="990"/>
        </w:trPr>
        <w:tc>
          <w:tcPr>
            <w:tcW w:w="4170" w:type="dxa"/>
            <w:tcBorders>
              <w:top w:val="outset" w:sz="6" w:space="0" w:color="auto"/>
              <w:left w:val="outset" w:sz="6" w:space="0" w:color="auto"/>
              <w:bottom w:val="outset" w:sz="6" w:space="0" w:color="auto"/>
              <w:right w:val="outset" w:sz="6" w:space="0" w:color="auto"/>
            </w:tcBorders>
            <w:hideMark/>
          </w:tcPr>
          <w:p w14:paraId="7C6D5E2E" w14:textId="77777777" w:rsidR="00BF7DF5" w:rsidRPr="00BF7DF5" w:rsidRDefault="00BF7DF5" w:rsidP="00BF7DF5">
            <w:pPr>
              <w:spacing w:after="0" w:line="240" w:lineRule="auto"/>
              <w:rPr>
                <w:rFonts w:ascii="Times New Roman" w:eastAsia="Times New Roman" w:hAnsi="Times New Roman" w:cs="Times New Roman"/>
                <w:sz w:val="24"/>
                <w:szCs w:val="24"/>
              </w:rPr>
            </w:pPr>
            <w:r w:rsidRPr="00BF7DF5">
              <w:rPr>
                <w:rFonts w:ascii="Arial" w:eastAsia="Times New Roman" w:hAnsi="Arial" w:cs="Arial"/>
                <w:sz w:val="20"/>
                <w:szCs w:val="20"/>
              </w:rPr>
              <w:t>Individual </w:t>
            </w:r>
            <w:proofErr w:type="spellStart"/>
            <w:r w:rsidRPr="00BF7DF5">
              <w:rPr>
                <w:rFonts w:ascii="Arial" w:eastAsia="Times New Roman" w:hAnsi="Arial" w:cs="Arial"/>
                <w:sz w:val="20"/>
                <w:szCs w:val="20"/>
              </w:rPr>
              <w:t>non</w:t>
            </w:r>
            <w:r w:rsidRPr="00BF7DF5">
              <w:rPr>
                <w:rFonts w:ascii="Arial" w:eastAsia="Times New Roman" w:hAnsi="Arial" w:cs="Arial"/>
                <w:sz w:val="20"/>
                <w:szCs w:val="20"/>
              </w:rPr>
              <w:softHyphen/>
              <w:t>inclusive</w:t>
            </w:r>
            <w:proofErr w:type="spellEnd"/>
            <w:r w:rsidRPr="00BF7DF5">
              <w:rPr>
                <w:rFonts w:ascii="Arial" w:eastAsia="Times New Roman" w:hAnsi="Arial" w:cs="Arial"/>
                <w:sz w:val="20"/>
                <w:szCs w:val="20"/>
              </w:rPr>
              <w:t xml:space="preserve"> and/or toxic</w:t>
            </w:r>
            <w:r w:rsidRPr="00BF7DF5">
              <w:rPr>
                <w:rFonts w:ascii="Arial" w:eastAsia="Times New Roman" w:hAnsi="Arial" w:cs="Arial"/>
                <w:sz w:val="20"/>
                <w:szCs w:val="20"/>
              </w:rPr>
              <w:br/>
              <w:t>behavior</w:t>
            </w:r>
          </w:p>
        </w:tc>
        <w:tc>
          <w:tcPr>
            <w:tcW w:w="6450" w:type="dxa"/>
            <w:tcBorders>
              <w:top w:val="outset" w:sz="6" w:space="0" w:color="auto"/>
              <w:left w:val="outset" w:sz="6" w:space="0" w:color="auto"/>
              <w:bottom w:val="outset" w:sz="6" w:space="0" w:color="auto"/>
              <w:right w:val="outset" w:sz="6" w:space="0" w:color="auto"/>
            </w:tcBorders>
            <w:hideMark/>
          </w:tcPr>
          <w:p w14:paraId="0AC30727" w14:textId="77777777" w:rsidR="00BF7DF5" w:rsidRPr="00BF7DF5" w:rsidRDefault="00BF7DF5" w:rsidP="00BF7DF5">
            <w:pPr>
              <w:numPr>
                <w:ilvl w:val="0"/>
                <w:numId w:val="3"/>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 Require specific training, coaching, or action to help individual stop the bad practice.</w:t>
            </w:r>
          </w:p>
        </w:tc>
      </w:tr>
      <w:tr w:rsidR="00BF7DF5" w:rsidRPr="00BF7DF5" w14:paraId="30927B6F" w14:textId="77777777" w:rsidTr="00BF7DF5">
        <w:trPr>
          <w:trHeight w:val="1540"/>
        </w:trPr>
        <w:tc>
          <w:tcPr>
            <w:tcW w:w="4170" w:type="dxa"/>
            <w:tcBorders>
              <w:top w:val="outset" w:sz="6" w:space="0" w:color="auto"/>
              <w:left w:val="outset" w:sz="6" w:space="0" w:color="auto"/>
              <w:bottom w:val="outset" w:sz="6" w:space="0" w:color="auto"/>
              <w:right w:val="outset" w:sz="6" w:space="0" w:color="auto"/>
            </w:tcBorders>
            <w:hideMark/>
          </w:tcPr>
          <w:p w14:paraId="594B4F90" w14:textId="77777777" w:rsidR="00BF7DF5" w:rsidRPr="00BF7DF5" w:rsidRDefault="00BF7DF5" w:rsidP="00BF7DF5">
            <w:pPr>
              <w:spacing w:after="0" w:line="240" w:lineRule="auto"/>
              <w:rPr>
                <w:rFonts w:ascii="Times New Roman" w:eastAsia="Times New Roman" w:hAnsi="Times New Roman" w:cs="Times New Roman"/>
                <w:sz w:val="24"/>
                <w:szCs w:val="24"/>
              </w:rPr>
            </w:pPr>
            <w:r w:rsidRPr="00BF7DF5">
              <w:rPr>
                <w:rFonts w:ascii="Arial" w:eastAsia="Times New Roman" w:hAnsi="Arial" w:cs="Arial"/>
                <w:sz w:val="20"/>
                <w:szCs w:val="20"/>
              </w:rPr>
              <w:t xml:space="preserve">Exhibits repeated </w:t>
            </w:r>
            <w:proofErr w:type="spellStart"/>
            <w:r w:rsidRPr="00BF7DF5">
              <w:rPr>
                <w:rFonts w:ascii="Arial" w:eastAsia="Times New Roman" w:hAnsi="Arial" w:cs="Arial"/>
                <w:sz w:val="20"/>
                <w:szCs w:val="20"/>
              </w:rPr>
              <w:t>non</w:t>
            </w:r>
            <w:r w:rsidRPr="00BF7DF5">
              <w:rPr>
                <w:rFonts w:ascii="Arial" w:eastAsia="Times New Roman" w:hAnsi="Arial" w:cs="Arial"/>
                <w:sz w:val="20"/>
                <w:szCs w:val="20"/>
              </w:rPr>
              <w:softHyphen/>
              <w:t>inclusive</w:t>
            </w:r>
            <w:proofErr w:type="spellEnd"/>
            <w:r w:rsidRPr="00BF7DF5">
              <w:rPr>
                <w:rFonts w:ascii="Arial" w:eastAsia="Times New Roman" w:hAnsi="Arial" w:cs="Arial"/>
                <w:sz w:val="20"/>
                <w:szCs w:val="20"/>
              </w:rPr>
              <w:t>,</w:t>
            </w:r>
            <w:r w:rsidRPr="00BF7DF5">
              <w:rPr>
                <w:rFonts w:ascii="Arial" w:eastAsia="Times New Roman" w:hAnsi="Arial" w:cs="Arial"/>
                <w:sz w:val="20"/>
                <w:szCs w:val="20"/>
              </w:rPr>
              <w:br/>
              <w:t>toxic, disruptive behavior and</w:t>
            </w:r>
            <w:r w:rsidRPr="00BF7DF5">
              <w:rPr>
                <w:rFonts w:ascii="Arial" w:eastAsia="Times New Roman" w:hAnsi="Arial" w:cs="Arial"/>
                <w:sz w:val="20"/>
                <w:szCs w:val="20"/>
              </w:rPr>
              <w:br/>
              <w:t>inability to follow agreed upon</w:t>
            </w:r>
            <w:r w:rsidRPr="00BF7DF5">
              <w:rPr>
                <w:rFonts w:ascii="Arial" w:eastAsia="Times New Roman" w:hAnsi="Arial" w:cs="Arial"/>
                <w:sz w:val="20"/>
                <w:szCs w:val="20"/>
              </w:rPr>
              <w:br/>
              <w:t>Norms or Working Agreements.</w:t>
            </w:r>
          </w:p>
        </w:tc>
        <w:tc>
          <w:tcPr>
            <w:tcW w:w="6450" w:type="dxa"/>
            <w:tcBorders>
              <w:top w:val="outset" w:sz="6" w:space="0" w:color="auto"/>
              <w:left w:val="outset" w:sz="6" w:space="0" w:color="auto"/>
              <w:bottom w:val="outset" w:sz="6" w:space="0" w:color="auto"/>
              <w:right w:val="outset" w:sz="6" w:space="0" w:color="auto"/>
            </w:tcBorders>
            <w:hideMark/>
          </w:tcPr>
          <w:p w14:paraId="39381E74" w14:textId="77777777" w:rsidR="00BF7DF5" w:rsidRPr="00BF7DF5" w:rsidRDefault="00BF7DF5" w:rsidP="00BF7DF5">
            <w:pPr>
              <w:numPr>
                <w:ilvl w:val="0"/>
                <w:numId w:val="4"/>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 Prohibit attendance at Sierra Club meetings or events, or entrance to Sierra Club offices.</w:t>
            </w:r>
          </w:p>
          <w:p w14:paraId="38F52B7F" w14:textId="77777777" w:rsidR="00BF7DF5" w:rsidRPr="00BF7DF5" w:rsidRDefault="00BF7DF5" w:rsidP="00BF7DF5">
            <w:pPr>
              <w:numPr>
                <w:ilvl w:val="0"/>
                <w:numId w:val="4"/>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Removal from role, suspension or termination of leadership privileges.</w:t>
            </w:r>
          </w:p>
        </w:tc>
      </w:tr>
      <w:tr w:rsidR="00BF7DF5" w:rsidRPr="00BF7DF5" w14:paraId="5B98CF5D" w14:textId="77777777" w:rsidTr="00BF7DF5">
        <w:trPr>
          <w:trHeight w:val="1265"/>
        </w:trPr>
        <w:tc>
          <w:tcPr>
            <w:tcW w:w="4170" w:type="dxa"/>
            <w:tcBorders>
              <w:top w:val="outset" w:sz="6" w:space="0" w:color="auto"/>
              <w:left w:val="outset" w:sz="6" w:space="0" w:color="auto"/>
              <w:bottom w:val="outset" w:sz="6" w:space="0" w:color="auto"/>
              <w:right w:val="outset" w:sz="6" w:space="0" w:color="auto"/>
            </w:tcBorders>
            <w:hideMark/>
          </w:tcPr>
          <w:p w14:paraId="7E96120F" w14:textId="77777777" w:rsidR="00BF7DF5" w:rsidRPr="00BF7DF5" w:rsidRDefault="00BF7DF5" w:rsidP="00BF7DF5">
            <w:pPr>
              <w:spacing w:after="0" w:line="240" w:lineRule="auto"/>
              <w:rPr>
                <w:rFonts w:ascii="Times New Roman" w:eastAsia="Times New Roman" w:hAnsi="Times New Roman" w:cs="Times New Roman"/>
                <w:sz w:val="24"/>
                <w:szCs w:val="24"/>
              </w:rPr>
            </w:pPr>
            <w:r w:rsidRPr="00BF7DF5">
              <w:rPr>
                <w:rFonts w:ascii="Arial" w:eastAsia="Times New Roman" w:hAnsi="Arial" w:cs="Arial"/>
                <w:sz w:val="20"/>
                <w:szCs w:val="20"/>
              </w:rPr>
              <w:t>Engages in harassment, bullying,</w:t>
            </w:r>
            <w:r w:rsidRPr="00BF7DF5">
              <w:rPr>
                <w:rFonts w:ascii="Arial" w:eastAsia="Times New Roman" w:hAnsi="Arial" w:cs="Arial"/>
                <w:sz w:val="20"/>
                <w:szCs w:val="20"/>
              </w:rPr>
              <w:br/>
              <w:t>microaggressions, threats or other</w:t>
            </w:r>
            <w:r w:rsidRPr="00BF7DF5">
              <w:rPr>
                <w:rFonts w:ascii="Arial" w:eastAsia="Times New Roman" w:hAnsi="Arial" w:cs="Arial"/>
                <w:sz w:val="20"/>
                <w:szCs w:val="20"/>
              </w:rPr>
              <w:br/>
              <w:t>behavior that cause others to feel</w:t>
            </w:r>
            <w:r w:rsidRPr="00BF7DF5">
              <w:rPr>
                <w:rFonts w:ascii="Arial" w:eastAsia="Times New Roman" w:hAnsi="Arial" w:cs="Arial"/>
                <w:sz w:val="20"/>
                <w:szCs w:val="20"/>
              </w:rPr>
              <w:br/>
              <w:t>unsafe.</w:t>
            </w:r>
          </w:p>
        </w:tc>
        <w:tc>
          <w:tcPr>
            <w:tcW w:w="6450" w:type="dxa"/>
            <w:tcBorders>
              <w:top w:val="outset" w:sz="6" w:space="0" w:color="auto"/>
              <w:left w:val="outset" w:sz="6" w:space="0" w:color="auto"/>
              <w:bottom w:val="outset" w:sz="6" w:space="0" w:color="auto"/>
              <w:right w:val="outset" w:sz="6" w:space="0" w:color="auto"/>
            </w:tcBorders>
            <w:hideMark/>
          </w:tcPr>
          <w:p w14:paraId="5E3FC741" w14:textId="77777777" w:rsidR="00BF7DF5" w:rsidRPr="00BF7DF5" w:rsidRDefault="00BF7DF5" w:rsidP="00BF7DF5">
            <w:pPr>
              <w:numPr>
                <w:ilvl w:val="0"/>
                <w:numId w:val="5"/>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 Prohibit interaction with specific Sierra Club volunteer leaders.</w:t>
            </w:r>
          </w:p>
          <w:p w14:paraId="4FCBE18D" w14:textId="77777777" w:rsidR="00BF7DF5" w:rsidRPr="00BF7DF5" w:rsidRDefault="00BF7DF5" w:rsidP="00BF7DF5">
            <w:pPr>
              <w:numPr>
                <w:ilvl w:val="0"/>
                <w:numId w:val="5"/>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Removal from role, suspension or termination of leadership privileges</w:t>
            </w:r>
          </w:p>
        </w:tc>
      </w:tr>
      <w:tr w:rsidR="00BF7DF5" w:rsidRPr="00BF7DF5" w14:paraId="66DAC2F9" w14:textId="77777777" w:rsidTr="00BF7DF5">
        <w:trPr>
          <w:trHeight w:val="990"/>
        </w:trPr>
        <w:tc>
          <w:tcPr>
            <w:tcW w:w="4170" w:type="dxa"/>
            <w:tcBorders>
              <w:top w:val="outset" w:sz="6" w:space="0" w:color="auto"/>
              <w:left w:val="outset" w:sz="6" w:space="0" w:color="auto"/>
              <w:bottom w:val="outset" w:sz="6" w:space="0" w:color="auto"/>
              <w:right w:val="outset" w:sz="6" w:space="0" w:color="auto"/>
            </w:tcBorders>
            <w:hideMark/>
          </w:tcPr>
          <w:p w14:paraId="10580744" w14:textId="77777777" w:rsidR="00BF7DF5" w:rsidRPr="00BF7DF5" w:rsidRDefault="00BF7DF5" w:rsidP="00BF7DF5">
            <w:pPr>
              <w:spacing w:after="0" w:line="240" w:lineRule="auto"/>
              <w:rPr>
                <w:rFonts w:ascii="Times New Roman" w:eastAsia="Times New Roman" w:hAnsi="Times New Roman" w:cs="Times New Roman"/>
                <w:sz w:val="24"/>
                <w:szCs w:val="24"/>
              </w:rPr>
            </w:pPr>
            <w:r w:rsidRPr="00BF7DF5">
              <w:rPr>
                <w:rFonts w:ascii="Arial" w:eastAsia="Times New Roman" w:hAnsi="Arial" w:cs="Arial"/>
                <w:sz w:val="20"/>
                <w:szCs w:val="20"/>
              </w:rPr>
              <w:t>Does not follow Sierra Club List</w:t>
            </w:r>
            <w:r w:rsidRPr="00BF7DF5">
              <w:rPr>
                <w:rFonts w:ascii="Arial" w:eastAsia="Times New Roman" w:hAnsi="Arial" w:cs="Arial"/>
                <w:sz w:val="20"/>
                <w:szCs w:val="20"/>
              </w:rPr>
              <w:br/>
              <w:t>Policy</w:t>
            </w:r>
          </w:p>
        </w:tc>
        <w:tc>
          <w:tcPr>
            <w:tcW w:w="6450" w:type="dxa"/>
            <w:tcBorders>
              <w:top w:val="outset" w:sz="6" w:space="0" w:color="auto"/>
              <w:left w:val="outset" w:sz="6" w:space="0" w:color="auto"/>
              <w:bottom w:val="outset" w:sz="6" w:space="0" w:color="auto"/>
              <w:right w:val="outset" w:sz="6" w:space="0" w:color="auto"/>
            </w:tcBorders>
            <w:hideMark/>
          </w:tcPr>
          <w:p w14:paraId="1C1B856F" w14:textId="77777777" w:rsidR="00BF7DF5" w:rsidRPr="00BF7DF5" w:rsidRDefault="00BF7DF5" w:rsidP="00BF7DF5">
            <w:pPr>
              <w:numPr>
                <w:ilvl w:val="0"/>
                <w:numId w:val="6"/>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 Suspend for </w:t>
            </w:r>
            <w:proofErr w:type="gramStart"/>
            <w:r w:rsidRPr="00BF7DF5">
              <w:rPr>
                <w:rFonts w:ascii="Arial" w:eastAsia="Times New Roman" w:hAnsi="Arial" w:cs="Arial"/>
                <w:sz w:val="20"/>
                <w:szCs w:val="20"/>
              </w:rPr>
              <w:t>a period of time</w:t>
            </w:r>
            <w:proofErr w:type="gramEnd"/>
            <w:r w:rsidRPr="00BF7DF5">
              <w:rPr>
                <w:rFonts w:ascii="Arial" w:eastAsia="Times New Roman" w:hAnsi="Arial" w:cs="Arial"/>
                <w:sz w:val="20"/>
                <w:szCs w:val="20"/>
              </w:rPr>
              <w:t xml:space="preserve"> or revoke posting privileges on Sierra Club email lists</w:t>
            </w:r>
          </w:p>
        </w:tc>
      </w:tr>
      <w:tr w:rsidR="00BF7DF5" w:rsidRPr="00BF7DF5" w14:paraId="465229C0" w14:textId="77777777" w:rsidTr="00BF7DF5">
        <w:trPr>
          <w:trHeight w:val="1815"/>
        </w:trPr>
        <w:tc>
          <w:tcPr>
            <w:tcW w:w="4170" w:type="dxa"/>
            <w:tcBorders>
              <w:top w:val="outset" w:sz="6" w:space="0" w:color="auto"/>
              <w:left w:val="outset" w:sz="6" w:space="0" w:color="auto"/>
              <w:bottom w:val="outset" w:sz="6" w:space="0" w:color="auto"/>
              <w:right w:val="outset" w:sz="6" w:space="0" w:color="auto"/>
            </w:tcBorders>
            <w:hideMark/>
          </w:tcPr>
          <w:p w14:paraId="7176A784" w14:textId="77777777" w:rsidR="00BF7DF5" w:rsidRPr="00BF7DF5" w:rsidRDefault="00BF7DF5" w:rsidP="00BF7DF5">
            <w:pPr>
              <w:spacing w:after="0" w:line="240" w:lineRule="auto"/>
              <w:rPr>
                <w:rFonts w:ascii="Times New Roman" w:eastAsia="Times New Roman" w:hAnsi="Times New Roman" w:cs="Times New Roman"/>
                <w:sz w:val="24"/>
                <w:szCs w:val="24"/>
              </w:rPr>
            </w:pPr>
            <w:r w:rsidRPr="00BF7DF5">
              <w:rPr>
                <w:rFonts w:ascii="Arial" w:eastAsia="Times New Roman" w:hAnsi="Arial" w:cs="Arial"/>
                <w:sz w:val="20"/>
                <w:szCs w:val="20"/>
              </w:rPr>
              <w:t> Actions that conflict with the broad</w:t>
            </w:r>
            <w:r w:rsidRPr="00BF7DF5">
              <w:rPr>
                <w:rFonts w:ascii="Arial" w:eastAsia="Times New Roman" w:hAnsi="Arial" w:cs="Arial"/>
                <w:sz w:val="20"/>
                <w:szCs w:val="20"/>
              </w:rPr>
              <w:br/>
              <w:t>category “duty of loyalty,” such as</w:t>
            </w:r>
            <w:r w:rsidRPr="00BF7DF5">
              <w:rPr>
                <w:rFonts w:ascii="Arial" w:eastAsia="Times New Roman" w:hAnsi="Arial" w:cs="Arial"/>
                <w:sz w:val="20"/>
                <w:szCs w:val="20"/>
              </w:rPr>
              <w:br/>
              <w:t>disclosing confidential information;</w:t>
            </w:r>
            <w:r w:rsidRPr="00BF7DF5">
              <w:rPr>
                <w:rFonts w:ascii="Arial" w:eastAsia="Times New Roman" w:hAnsi="Arial" w:cs="Arial"/>
                <w:sz w:val="20"/>
                <w:szCs w:val="20"/>
              </w:rPr>
              <w:br/>
              <w:t>taking public positions that conflict</w:t>
            </w:r>
            <w:r w:rsidRPr="00BF7DF5">
              <w:rPr>
                <w:rFonts w:ascii="Arial" w:eastAsia="Times New Roman" w:hAnsi="Arial" w:cs="Arial"/>
                <w:sz w:val="20"/>
                <w:szCs w:val="20"/>
              </w:rPr>
              <w:br/>
              <w:t>with SC positions or policy;</w:t>
            </w:r>
            <w:r w:rsidRPr="00BF7DF5">
              <w:rPr>
                <w:rFonts w:ascii="Arial" w:eastAsia="Times New Roman" w:hAnsi="Arial" w:cs="Arial"/>
                <w:sz w:val="20"/>
                <w:szCs w:val="20"/>
              </w:rPr>
              <w:br/>
              <w:t>“damage to image or brand.”</w:t>
            </w:r>
          </w:p>
        </w:tc>
        <w:tc>
          <w:tcPr>
            <w:tcW w:w="6450" w:type="dxa"/>
            <w:tcBorders>
              <w:top w:val="outset" w:sz="6" w:space="0" w:color="auto"/>
              <w:left w:val="outset" w:sz="6" w:space="0" w:color="auto"/>
              <w:bottom w:val="outset" w:sz="6" w:space="0" w:color="auto"/>
              <w:right w:val="outset" w:sz="6" w:space="0" w:color="auto"/>
            </w:tcBorders>
            <w:hideMark/>
          </w:tcPr>
          <w:p w14:paraId="700563B8" w14:textId="77777777" w:rsidR="00BF7DF5" w:rsidRPr="00BF7DF5" w:rsidRDefault="00BF7DF5" w:rsidP="00BF7DF5">
            <w:pPr>
              <w:numPr>
                <w:ilvl w:val="0"/>
                <w:numId w:val="7"/>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 First, look to the SC rule, policy or recognized norm at issue. Relevant leader or entity should discuss privately with leader, attempt to get informal resolution.</w:t>
            </w:r>
          </w:p>
          <w:p w14:paraId="19CF71EC" w14:textId="77777777" w:rsidR="00BF7DF5" w:rsidRPr="00BF7DF5" w:rsidRDefault="00BF7DF5" w:rsidP="00BF7DF5">
            <w:pPr>
              <w:numPr>
                <w:ilvl w:val="0"/>
                <w:numId w:val="7"/>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If violations are found and continue, take appropriate remedial steps as permitted by SC rules.</w:t>
            </w:r>
          </w:p>
        </w:tc>
      </w:tr>
      <w:tr w:rsidR="00BF7DF5" w:rsidRPr="00BF7DF5" w14:paraId="11C9D498" w14:textId="77777777" w:rsidTr="00BF7DF5">
        <w:trPr>
          <w:trHeight w:val="1815"/>
        </w:trPr>
        <w:tc>
          <w:tcPr>
            <w:tcW w:w="4170" w:type="dxa"/>
            <w:tcBorders>
              <w:top w:val="outset" w:sz="6" w:space="0" w:color="auto"/>
              <w:left w:val="outset" w:sz="6" w:space="0" w:color="auto"/>
              <w:bottom w:val="outset" w:sz="6" w:space="0" w:color="auto"/>
              <w:right w:val="outset" w:sz="6" w:space="0" w:color="auto"/>
            </w:tcBorders>
            <w:hideMark/>
          </w:tcPr>
          <w:p w14:paraId="59187B5F" w14:textId="77777777" w:rsidR="00BF7DF5" w:rsidRPr="00BF7DF5" w:rsidRDefault="00BF7DF5" w:rsidP="00BF7DF5">
            <w:pPr>
              <w:spacing w:after="0" w:line="240" w:lineRule="auto"/>
              <w:rPr>
                <w:rFonts w:ascii="Times New Roman" w:eastAsia="Times New Roman" w:hAnsi="Times New Roman" w:cs="Times New Roman"/>
                <w:sz w:val="24"/>
                <w:szCs w:val="24"/>
              </w:rPr>
            </w:pPr>
            <w:r w:rsidRPr="00BF7DF5">
              <w:rPr>
                <w:rFonts w:ascii="Arial" w:eastAsia="Times New Roman" w:hAnsi="Arial" w:cs="Arial"/>
                <w:sz w:val="20"/>
                <w:szCs w:val="20"/>
              </w:rPr>
              <w:t>Sub</w:t>
            </w:r>
            <w:r w:rsidRPr="00BF7DF5">
              <w:rPr>
                <w:rFonts w:ascii="Arial" w:eastAsia="Times New Roman" w:hAnsi="Arial" w:cs="Arial"/>
                <w:sz w:val="20"/>
                <w:szCs w:val="20"/>
              </w:rPr>
              <w:softHyphen/>
              <w:t>optimal use of volunteer and</w:t>
            </w:r>
            <w:r w:rsidRPr="00BF7DF5">
              <w:rPr>
                <w:rFonts w:ascii="Arial" w:eastAsia="Times New Roman" w:hAnsi="Arial" w:cs="Arial"/>
                <w:sz w:val="20"/>
                <w:szCs w:val="20"/>
              </w:rPr>
              <w:br/>
              <w:t>staff time.</w:t>
            </w:r>
          </w:p>
        </w:tc>
        <w:tc>
          <w:tcPr>
            <w:tcW w:w="6450" w:type="dxa"/>
            <w:tcBorders>
              <w:top w:val="outset" w:sz="6" w:space="0" w:color="auto"/>
              <w:left w:val="outset" w:sz="6" w:space="0" w:color="auto"/>
              <w:bottom w:val="outset" w:sz="6" w:space="0" w:color="auto"/>
              <w:right w:val="outset" w:sz="6" w:space="0" w:color="auto"/>
            </w:tcBorders>
            <w:hideMark/>
          </w:tcPr>
          <w:p w14:paraId="1B41D670" w14:textId="77777777" w:rsidR="00BF7DF5" w:rsidRPr="00BF7DF5" w:rsidRDefault="00BF7DF5" w:rsidP="00BF7DF5">
            <w:pPr>
              <w:numPr>
                <w:ilvl w:val="0"/>
                <w:numId w:val="8"/>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 Focus resources on strategic priorities</w:t>
            </w:r>
          </w:p>
          <w:p w14:paraId="47CC41E1" w14:textId="77777777" w:rsidR="00BF7DF5" w:rsidRPr="00BF7DF5" w:rsidRDefault="00BF7DF5" w:rsidP="00BF7DF5">
            <w:pPr>
              <w:numPr>
                <w:ilvl w:val="0"/>
                <w:numId w:val="8"/>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Thoughtful assessment of new “requests” for impact and resource intensity ($$, staff and volunteer time)</w:t>
            </w:r>
          </w:p>
          <w:p w14:paraId="0208419D" w14:textId="77777777" w:rsidR="00BF7DF5" w:rsidRPr="00BF7DF5" w:rsidRDefault="00BF7DF5" w:rsidP="00BF7DF5">
            <w:pPr>
              <w:numPr>
                <w:ilvl w:val="0"/>
                <w:numId w:val="8"/>
              </w:numPr>
              <w:spacing w:after="0" w:line="240" w:lineRule="auto"/>
              <w:ind w:left="0"/>
              <w:rPr>
                <w:rFonts w:ascii="Times New Roman" w:eastAsia="Times New Roman" w:hAnsi="Times New Roman" w:cs="Times New Roman"/>
                <w:sz w:val="24"/>
                <w:szCs w:val="24"/>
              </w:rPr>
            </w:pPr>
            <w:r w:rsidRPr="00BF7DF5">
              <w:rPr>
                <w:rFonts w:ascii="Arial" w:eastAsia="Times New Roman" w:hAnsi="Arial" w:cs="Arial"/>
                <w:sz w:val="20"/>
                <w:szCs w:val="20"/>
              </w:rPr>
              <w:t>Say “No” to requests that do not meet a threshold and level of priority.</w:t>
            </w:r>
          </w:p>
        </w:tc>
      </w:tr>
    </w:tbl>
    <w:p w14:paraId="06ED7350" w14:textId="77777777" w:rsidR="00BF7DF5" w:rsidRPr="00BF7DF5" w:rsidRDefault="00BF7DF5" w:rsidP="00BF7DF5">
      <w:pPr>
        <w:spacing w:after="0" w:line="240" w:lineRule="auto"/>
        <w:rPr>
          <w:rFonts w:ascii="Arial" w:eastAsia="Times New Roman" w:hAnsi="Arial" w:cs="Arial"/>
          <w:color w:val="000000"/>
          <w:sz w:val="20"/>
          <w:szCs w:val="20"/>
        </w:rPr>
      </w:pPr>
      <w:r w:rsidRPr="00BF7DF5">
        <w:rPr>
          <w:rFonts w:ascii="Arial" w:eastAsia="Times New Roman" w:hAnsi="Arial" w:cs="Arial"/>
          <w:color w:val="000000"/>
        </w:rPr>
        <w:br/>
      </w:r>
    </w:p>
    <w:p w14:paraId="5E6D6EFF" w14:textId="77777777" w:rsidR="00BF7DF5" w:rsidRPr="00BF7DF5" w:rsidRDefault="00BF7DF5" w:rsidP="00BF7DF5">
      <w:pPr>
        <w:spacing w:before="75" w:after="75" w:line="240" w:lineRule="auto"/>
        <w:outlineLvl w:val="2"/>
        <w:rPr>
          <w:rFonts w:ascii="Arial" w:eastAsia="Times New Roman" w:hAnsi="Arial" w:cs="Arial"/>
          <w:b/>
          <w:bCs/>
          <w:color w:val="333333"/>
          <w:sz w:val="24"/>
          <w:szCs w:val="24"/>
        </w:rPr>
      </w:pPr>
      <w:bookmarkStart w:id="5" w:name="TOC-Dealing-with-Conflict"/>
      <w:bookmarkEnd w:id="5"/>
      <w:r w:rsidRPr="00BF7DF5">
        <w:rPr>
          <w:rFonts w:ascii="Arial" w:eastAsia="Times New Roman" w:hAnsi="Arial" w:cs="Arial"/>
          <w:b/>
          <w:bCs/>
          <w:color w:val="38761D"/>
          <w:sz w:val="24"/>
          <w:szCs w:val="24"/>
        </w:rPr>
        <w:t>Dealing with Conflict</w:t>
      </w:r>
    </w:p>
    <w:p w14:paraId="2748098D" w14:textId="77777777" w:rsidR="00BF7DF5" w:rsidRPr="00BF7DF5" w:rsidRDefault="00BF7DF5" w:rsidP="00BF7DF5">
      <w:pPr>
        <w:spacing w:after="0" w:line="240" w:lineRule="auto"/>
        <w:rPr>
          <w:rFonts w:ascii="Arial" w:eastAsia="Times New Roman" w:hAnsi="Arial" w:cs="Arial"/>
          <w:color w:val="000000"/>
          <w:sz w:val="20"/>
          <w:szCs w:val="20"/>
        </w:rPr>
      </w:pPr>
      <w:r w:rsidRPr="00BF7DF5">
        <w:rPr>
          <w:rFonts w:ascii="Arial" w:eastAsia="Times New Roman" w:hAnsi="Arial" w:cs="Arial"/>
          <w:color w:val="000000"/>
          <w:sz w:val="20"/>
          <w:szCs w:val="20"/>
        </w:rPr>
        <w:br/>
        <w:t xml:space="preserve">Keep these two concepts in mind: </w:t>
      </w:r>
      <w:r w:rsidRPr="00BF7DF5">
        <w:rPr>
          <w:rFonts w:ascii="Arial" w:eastAsia="Times New Roman" w:hAnsi="Arial" w:cs="Arial"/>
          <w:b/>
          <w:bCs/>
          <w:color w:val="000000"/>
          <w:sz w:val="20"/>
          <w:szCs w:val="20"/>
        </w:rPr>
        <w:t>prompt intervention</w:t>
      </w:r>
      <w:r w:rsidRPr="00BF7DF5">
        <w:rPr>
          <w:rFonts w:ascii="Arial" w:eastAsia="Times New Roman" w:hAnsi="Arial" w:cs="Arial"/>
          <w:color w:val="000000"/>
          <w:sz w:val="20"/>
          <w:szCs w:val="20"/>
        </w:rPr>
        <w:t xml:space="preserve"> and </w:t>
      </w:r>
      <w:r w:rsidRPr="00BF7DF5">
        <w:rPr>
          <w:rFonts w:ascii="Arial" w:eastAsia="Times New Roman" w:hAnsi="Arial" w:cs="Arial"/>
          <w:b/>
          <w:bCs/>
          <w:color w:val="000000"/>
          <w:sz w:val="20"/>
          <w:szCs w:val="20"/>
        </w:rPr>
        <w:t>appropriate action</w:t>
      </w:r>
      <w:r w:rsidRPr="00BF7DF5">
        <w:rPr>
          <w:rFonts w:ascii="Arial" w:eastAsia="Times New Roman" w:hAnsi="Arial" w:cs="Arial"/>
          <w:color w:val="000000"/>
          <w:sz w:val="20"/>
          <w:szCs w:val="20"/>
        </w:rPr>
        <w:t>. Don't let things slide. You will only make a bad situation worse. Even the smallest dispute or disruptive behavior can easily escalate and get out of hand. Respond in a manner in keeping with the situation, with the least amount of drama.</w:t>
      </w:r>
      <w:r w:rsidRPr="00BF7DF5">
        <w:rPr>
          <w:rFonts w:ascii="Arial" w:eastAsia="Times New Roman" w:hAnsi="Arial" w:cs="Arial"/>
          <w:color w:val="000000"/>
          <w:sz w:val="20"/>
          <w:szCs w:val="20"/>
        </w:rPr>
        <w:br/>
      </w:r>
      <w:r w:rsidRPr="00BF7DF5">
        <w:rPr>
          <w:rFonts w:ascii="Arial" w:eastAsia="Times New Roman" w:hAnsi="Arial" w:cs="Arial"/>
          <w:color w:val="000000"/>
          <w:sz w:val="20"/>
          <w:szCs w:val="20"/>
        </w:rPr>
        <w:br/>
      </w:r>
      <w:r w:rsidRPr="00BF7DF5">
        <w:rPr>
          <w:rFonts w:ascii="Arial" w:eastAsia="Times New Roman" w:hAnsi="Arial" w:cs="Arial"/>
          <w:color w:val="000000"/>
          <w:sz w:val="20"/>
          <w:szCs w:val="20"/>
        </w:rPr>
        <w:lastRenderedPageBreak/>
        <w:t xml:space="preserve">An escalated behavior issue can require more care, more time and documentation. It may involve a leader who is strongly resistant to </w:t>
      </w:r>
      <w:proofErr w:type="gramStart"/>
      <w:r w:rsidRPr="00BF7DF5">
        <w:rPr>
          <w:rFonts w:ascii="Arial" w:eastAsia="Times New Roman" w:hAnsi="Arial" w:cs="Arial"/>
          <w:color w:val="000000"/>
          <w:sz w:val="20"/>
          <w:szCs w:val="20"/>
        </w:rPr>
        <w:t>feedback, or</w:t>
      </w:r>
      <w:proofErr w:type="gramEnd"/>
      <w:r w:rsidRPr="00BF7DF5">
        <w:rPr>
          <w:rFonts w:ascii="Arial" w:eastAsia="Times New Roman" w:hAnsi="Arial" w:cs="Arial"/>
          <w:color w:val="000000"/>
          <w:sz w:val="20"/>
          <w:szCs w:val="20"/>
        </w:rPr>
        <w:t xml:space="preserve"> unwilling to learn and change. Sometimes it can also involve a violation of the Sierra Club's </w:t>
      </w:r>
      <w:hyperlink r:id="rId7" w:history="1">
        <w:r w:rsidRPr="00BF7DF5">
          <w:rPr>
            <w:rFonts w:ascii="Arial" w:eastAsia="Times New Roman" w:hAnsi="Arial" w:cs="Arial"/>
            <w:color w:val="005214"/>
            <w:sz w:val="20"/>
            <w:szCs w:val="20"/>
            <w:u w:val="single"/>
          </w:rPr>
          <w:t>Standards of Conduct</w:t>
        </w:r>
      </w:hyperlink>
      <w:r w:rsidRPr="00BF7DF5">
        <w:rPr>
          <w:rFonts w:ascii="Arial" w:eastAsia="Times New Roman" w:hAnsi="Arial" w:cs="Arial"/>
          <w:color w:val="000000"/>
          <w:sz w:val="20"/>
          <w:szCs w:val="20"/>
        </w:rPr>
        <w:t>, or even formal misconduct - like sexual harassment or financial impropriety. Sometimes it could also take the form of a complaint or series of complaints from others about the behavior of a specific leader.</w:t>
      </w:r>
      <w:r w:rsidRPr="00BF7DF5">
        <w:rPr>
          <w:rFonts w:ascii="Arial" w:eastAsia="Times New Roman" w:hAnsi="Arial" w:cs="Arial"/>
          <w:color w:val="000000"/>
          <w:sz w:val="20"/>
          <w:szCs w:val="20"/>
        </w:rPr>
        <w:br/>
      </w:r>
      <w:r w:rsidRPr="00BF7DF5">
        <w:rPr>
          <w:rFonts w:ascii="Arial" w:eastAsia="Times New Roman" w:hAnsi="Arial" w:cs="Arial"/>
          <w:color w:val="000000"/>
          <w:sz w:val="20"/>
          <w:szCs w:val="20"/>
        </w:rPr>
        <w:br/>
        <w:t>The Sierra Club has specific processes set up for dealing with particularly challenging situations. Please refer to the resource links at the bottom of this page for more information. </w:t>
      </w:r>
      <w:r w:rsidRPr="00BF7DF5">
        <w:rPr>
          <w:rFonts w:ascii="Arial" w:eastAsia="Times New Roman" w:hAnsi="Arial" w:cs="Arial"/>
          <w:color w:val="FF0000"/>
          <w:sz w:val="20"/>
          <w:szCs w:val="20"/>
        </w:rPr>
        <w:t xml:space="preserve"> </w:t>
      </w:r>
      <w:r w:rsidRPr="00BF7DF5">
        <w:rPr>
          <w:rFonts w:ascii="Arial" w:eastAsia="Times New Roman" w:hAnsi="Arial" w:cs="Arial"/>
          <w:color w:val="000000"/>
          <w:sz w:val="20"/>
          <w:szCs w:val="20"/>
        </w:rPr>
        <w:t xml:space="preserve">Conflicts involving a combination of staff and volunteers should refer to </w:t>
      </w:r>
      <w:hyperlink r:id="rId8" w:history="1">
        <w:r w:rsidRPr="00BF7DF5">
          <w:rPr>
            <w:rFonts w:ascii="Arial" w:eastAsia="Times New Roman" w:hAnsi="Arial" w:cs="Arial"/>
            <w:color w:val="005214"/>
            <w:sz w:val="20"/>
            <w:szCs w:val="20"/>
            <w:u w:val="single"/>
          </w:rPr>
          <w:t>this resolution process</w:t>
        </w:r>
      </w:hyperlink>
      <w:r w:rsidRPr="00BF7DF5">
        <w:rPr>
          <w:rFonts w:ascii="Arial" w:eastAsia="Times New Roman" w:hAnsi="Arial" w:cs="Arial"/>
          <w:color w:val="000000"/>
          <w:sz w:val="20"/>
          <w:szCs w:val="20"/>
        </w:rPr>
        <w:t xml:space="preserve">. </w:t>
      </w:r>
      <w:r w:rsidRPr="00BF7DF5">
        <w:rPr>
          <w:rFonts w:ascii="Arial" w:eastAsia="Times New Roman" w:hAnsi="Arial" w:cs="Arial"/>
          <w:color w:val="000000"/>
          <w:sz w:val="20"/>
          <w:szCs w:val="20"/>
        </w:rPr>
        <w:br/>
      </w:r>
      <w:r w:rsidRPr="00BF7DF5">
        <w:rPr>
          <w:rFonts w:ascii="Arial" w:eastAsia="Times New Roman" w:hAnsi="Arial" w:cs="Arial"/>
          <w:color w:val="000000"/>
          <w:sz w:val="20"/>
          <w:szCs w:val="20"/>
        </w:rPr>
        <w:br/>
      </w:r>
      <w:r w:rsidRPr="00BF7DF5">
        <w:rPr>
          <w:rFonts w:ascii="Arial" w:eastAsia="Times New Roman" w:hAnsi="Arial" w:cs="Arial"/>
          <w:b/>
          <w:bCs/>
          <w:color w:val="000000"/>
          <w:sz w:val="20"/>
          <w:szCs w:val="20"/>
        </w:rPr>
        <w:t xml:space="preserve">The best answer often is to manage these conflicts as close to the ground as possible. A chapter or group leader can reach out to their </w:t>
      </w:r>
      <w:hyperlink r:id="rId9" w:tgtFrame="_blank" w:history="1">
        <w:r w:rsidRPr="00BF7DF5">
          <w:rPr>
            <w:rFonts w:ascii="Arial" w:eastAsia="Times New Roman" w:hAnsi="Arial" w:cs="Arial"/>
            <w:b/>
            <w:bCs/>
            <w:color w:val="005214"/>
            <w:sz w:val="20"/>
            <w:szCs w:val="20"/>
            <w:u w:val="single"/>
          </w:rPr>
          <w:t>Leadership &amp; Capacity Building Team liaison</w:t>
        </w:r>
      </w:hyperlink>
      <w:r w:rsidRPr="00BF7DF5">
        <w:rPr>
          <w:rFonts w:ascii="Arial" w:eastAsia="Times New Roman" w:hAnsi="Arial" w:cs="Arial"/>
          <w:b/>
          <w:bCs/>
          <w:color w:val="000000"/>
          <w:sz w:val="20"/>
          <w:szCs w:val="20"/>
        </w:rPr>
        <w:t xml:space="preserve">, who may be able to assist with addressing local issues. </w:t>
      </w:r>
      <w:hyperlink r:id="rId10" w:tgtFrame="_blank" w:history="1">
        <w:r w:rsidRPr="00BF7DF5">
          <w:rPr>
            <w:rFonts w:ascii="Arial" w:eastAsia="Times New Roman" w:hAnsi="Arial" w:cs="Arial"/>
            <w:b/>
            <w:bCs/>
            <w:color w:val="005214"/>
            <w:sz w:val="20"/>
            <w:szCs w:val="20"/>
            <w:u w:val="single"/>
          </w:rPr>
          <w:t>Here is a basic structure for managing a conflict within your entity or team.</w:t>
        </w:r>
      </w:hyperlink>
    </w:p>
    <w:p w14:paraId="11A322B1" w14:textId="77777777" w:rsidR="00BF7DF5" w:rsidRPr="00BF7DF5" w:rsidRDefault="00BF7DF5" w:rsidP="00BF7DF5">
      <w:pPr>
        <w:spacing w:after="0" w:line="240" w:lineRule="auto"/>
        <w:rPr>
          <w:rFonts w:ascii="Arial" w:eastAsia="Times New Roman" w:hAnsi="Arial" w:cs="Arial"/>
          <w:color w:val="000000"/>
          <w:sz w:val="20"/>
          <w:szCs w:val="20"/>
        </w:rPr>
      </w:pPr>
    </w:p>
    <w:p w14:paraId="3A76AA2E" w14:textId="77777777" w:rsidR="00BF7DF5" w:rsidRPr="00BF7DF5" w:rsidRDefault="00BF7DF5" w:rsidP="00BF7DF5">
      <w:pPr>
        <w:spacing w:after="240" w:line="240" w:lineRule="auto"/>
        <w:rPr>
          <w:rFonts w:ascii="Arial" w:eastAsia="Times New Roman" w:hAnsi="Arial" w:cs="Arial"/>
          <w:color w:val="000000"/>
          <w:sz w:val="20"/>
          <w:szCs w:val="20"/>
        </w:rPr>
      </w:pPr>
      <w:r w:rsidRPr="00BF7DF5">
        <w:rPr>
          <w:rFonts w:ascii="Arial" w:eastAsia="Times New Roman" w:hAnsi="Arial" w:cs="Arial"/>
          <w:color w:val="000000"/>
          <w:sz w:val="20"/>
          <w:szCs w:val="20"/>
        </w:rPr>
        <w:t>Remember:</w:t>
      </w:r>
      <w:r w:rsidRPr="00BF7DF5">
        <w:rPr>
          <w:rFonts w:ascii="Arial" w:eastAsia="Times New Roman" w:hAnsi="Arial" w:cs="Arial"/>
          <w:i/>
          <w:iCs/>
          <w:color w:val="000000"/>
          <w:sz w:val="20"/>
          <w:szCs w:val="20"/>
        </w:rPr>
        <w:t xml:space="preserve"> It is the obligation of Sierra Club leaders to address violations of Standards of Conduct and instances of Misconduct</w:t>
      </w:r>
      <w:r w:rsidRPr="00BF7DF5">
        <w:rPr>
          <w:rFonts w:ascii="Arial" w:eastAsia="Times New Roman" w:hAnsi="Arial" w:cs="Arial"/>
          <w:color w:val="000000"/>
          <w:sz w:val="20"/>
          <w:szCs w:val="20"/>
        </w:rPr>
        <w:t>.</w:t>
      </w:r>
    </w:p>
    <w:p w14:paraId="756B844B" w14:textId="77777777" w:rsidR="00BF7DF5" w:rsidRPr="00BF7DF5" w:rsidRDefault="00BF7DF5" w:rsidP="00BF7DF5">
      <w:pPr>
        <w:spacing w:after="0" w:line="240" w:lineRule="auto"/>
        <w:rPr>
          <w:rFonts w:ascii="Arial" w:eastAsia="Times New Roman" w:hAnsi="Arial" w:cs="Arial"/>
          <w:color w:val="000000"/>
          <w:sz w:val="20"/>
          <w:szCs w:val="20"/>
        </w:rPr>
      </w:pPr>
      <w:r w:rsidRPr="00BF7DF5">
        <w:rPr>
          <w:rFonts w:ascii="Arial" w:eastAsia="Times New Roman" w:hAnsi="Arial" w:cs="Arial"/>
          <w:b/>
          <w:bCs/>
          <w:color w:val="333333"/>
        </w:rPr>
        <w:t>Resources</w:t>
      </w:r>
    </w:p>
    <w:p w14:paraId="38BF2C6E" w14:textId="77777777" w:rsidR="00BF7DF5" w:rsidRPr="00BF7DF5" w:rsidRDefault="00BF7DF5" w:rsidP="00BF7DF5">
      <w:pPr>
        <w:numPr>
          <w:ilvl w:val="0"/>
          <w:numId w:val="9"/>
        </w:numPr>
        <w:spacing w:before="100" w:beforeAutospacing="1" w:after="100" w:afterAutospacing="1" w:line="240" w:lineRule="auto"/>
        <w:rPr>
          <w:rFonts w:ascii="Arial" w:eastAsia="Times New Roman" w:hAnsi="Arial" w:cs="Arial"/>
          <w:color w:val="000000"/>
          <w:sz w:val="20"/>
          <w:szCs w:val="20"/>
        </w:rPr>
      </w:pPr>
      <w:hyperlink r:id="rId11" w:history="1">
        <w:r w:rsidRPr="00BF7DF5">
          <w:rPr>
            <w:rFonts w:ascii="Arial" w:eastAsia="Times New Roman" w:hAnsi="Arial" w:cs="Arial"/>
            <w:color w:val="005214"/>
            <w:sz w:val="20"/>
            <w:szCs w:val="20"/>
            <w:u w:val="single"/>
          </w:rPr>
          <w:t>Sierra Club Policy: Handling Disruptive Volunteer Behavior</w:t>
        </w:r>
      </w:hyperlink>
    </w:p>
    <w:p w14:paraId="1918431E" w14:textId="77777777" w:rsidR="00BF7DF5" w:rsidRPr="00BF7DF5" w:rsidRDefault="00BF7DF5" w:rsidP="00BF7DF5">
      <w:pPr>
        <w:numPr>
          <w:ilvl w:val="0"/>
          <w:numId w:val="9"/>
        </w:numPr>
        <w:spacing w:before="100" w:beforeAutospacing="1" w:after="100" w:afterAutospacing="1" w:line="240" w:lineRule="auto"/>
        <w:rPr>
          <w:rFonts w:ascii="Arial" w:eastAsia="Times New Roman" w:hAnsi="Arial" w:cs="Arial"/>
          <w:color w:val="000000"/>
          <w:sz w:val="20"/>
          <w:szCs w:val="20"/>
        </w:rPr>
      </w:pPr>
      <w:hyperlink r:id="rId12" w:history="1">
        <w:r w:rsidRPr="00BF7DF5">
          <w:rPr>
            <w:rFonts w:ascii="Arial" w:eastAsia="Times New Roman" w:hAnsi="Arial" w:cs="Arial"/>
            <w:color w:val="005214"/>
            <w:sz w:val="20"/>
            <w:szCs w:val="20"/>
            <w:u w:val="single"/>
          </w:rPr>
          <w:t>Sierra Club Policy: Resolving Conflicts between Volunteers &amp; Staff</w:t>
        </w:r>
      </w:hyperlink>
    </w:p>
    <w:p w14:paraId="52D3907E" w14:textId="77777777" w:rsidR="00BF7DF5" w:rsidRPr="00BF7DF5" w:rsidRDefault="00BF7DF5" w:rsidP="00BF7DF5">
      <w:pPr>
        <w:numPr>
          <w:ilvl w:val="0"/>
          <w:numId w:val="9"/>
        </w:numPr>
        <w:spacing w:before="100" w:beforeAutospacing="1" w:after="100" w:afterAutospacing="1" w:line="240" w:lineRule="auto"/>
        <w:rPr>
          <w:rFonts w:ascii="Arial" w:eastAsia="Times New Roman" w:hAnsi="Arial" w:cs="Arial"/>
          <w:color w:val="000000"/>
          <w:sz w:val="20"/>
          <w:szCs w:val="20"/>
        </w:rPr>
      </w:pPr>
      <w:hyperlink r:id="rId13" w:history="1">
        <w:r w:rsidRPr="00BF7DF5">
          <w:rPr>
            <w:rFonts w:ascii="Arial" w:eastAsia="Times New Roman" w:hAnsi="Arial" w:cs="Arial"/>
            <w:color w:val="005214"/>
            <w:sz w:val="20"/>
            <w:szCs w:val="20"/>
            <w:u w:val="single"/>
          </w:rPr>
          <w:t>Sierra Club Standing Rule: Dealing with Disruptive Personal Behavior (SR 2.2.6.c)</w:t>
        </w:r>
      </w:hyperlink>
    </w:p>
    <w:p w14:paraId="195B0D43" w14:textId="77777777" w:rsidR="00BF7DF5" w:rsidRPr="00BF7DF5" w:rsidRDefault="00BF7DF5" w:rsidP="00BF7DF5">
      <w:pPr>
        <w:numPr>
          <w:ilvl w:val="0"/>
          <w:numId w:val="9"/>
        </w:numPr>
        <w:spacing w:before="100" w:beforeAutospacing="1" w:after="100" w:afterAutospacing="1" w:line="240" w:lineRule="auto"/>
        <w:rPr>
          <w:rFonts w:ascii="Arial" w:eastAsia="Times New Roman" w:hAnsi="Arial" w:cs="Arial"/>
          <w:color w:val="000000"/>
          <w:sz w:val="20"/>
          <w:szCs w:val="20"/>
        </w:rPr>
      </w:pPr>
      <w:hyperlink r:id="rId14" w:history="1">
        <w:r w:rsidRPr="00BF7DF5">
          <w:rPr>
            <w:rFonts w:ascii="Arial" w:eastAsia="Times New Roman" w:hAnsi="Arial" w:cs="Arial"/>
            <w:color w:val="005214"/>
            <w:sz w:val="20"/>
            <w:szCs w:val="20"/>
            <w:u w:val="single"/>
          </w:rPr>
          <w:t>Sierra Club Standing Rule: Termination of Membership or Suspension of Member Privileges (SR 5.10.2)</w:t>
        </w:r>
      </w:hyperlink>
    </w:p>
    <w:p w14:paraId="551894DC" w14:textId="77777777" w:rsidR="00BF7DF5" w:rsidRPr="00BF7DF5" w:rsidRDefault="00BF7DF5" w:rsidP="00BF7DF5">
      <w:pPr>
        <w:numPr>
          <w:ilvl w:val="0"/>
          <w:numId w:val="9"/>
        </w:numPr>
        <w:spacing w:before="100" w:beforeAutospacing="1" w:after="100" w:afterAutospacing="1" w:line="240" w:lineRule="auto"/>
        <w:rPr>
          <w:rFonts w:ascii="Arial" w:eastAsia="Times New Roman" w:hAnsi="Arial" w:cs="Arial"/>
          <w:color w:val="000000"/>
          <w:sz w:val="20"/>
          <w:szCs w:val="20"/>
        </w:rPr>
      </w:pPr>
      <w:hyperlink r:id="rId15" w:history="1">
        <w:r w:rsidRPr="00BF7DF5">
          <w:rPr>
            <w:rFonts w:ascii="Arial" w:eastAsia="Times New Roman" w:hAnsi="Arial" w:cs="Arial"/>
            <w:color w:val="005214"/>
            <w:sz w:val="20"/>
            <w:szCs w:val="20"/>
            <w:u w:val="single"/>
          </w:rPr>
          <w:t>Outings Chairs: Resolving Complaints Guidance</w:t>
        </w:r>
      </w:hyperlink>
    </w:p>
    <w:p w14:paraId="2B13ADBD" w14:textId="77777777" w:rsidR="00BF7DF5" w:rsidRPr="00BF7DF5" w:rsidRDefault="00BF7DF5" w:rsidP="00BF7DF5">
      <w:pPr>
        <w:numPr>
          <w:ilvl w:val="0"/>
          <w:numId w:val="9"/>
        </w:numPr>
        <w:spacing w:before="100" w:beforeAutospacing="1" w:after="100" w:afterAutospacing="1" w:line="240" w:lineRule="auto"/>
        <w:rPr>
          <w:rFonts w:ascii="Arial" w:eastAsia="Times New Roman" w:hAnsi="Arial" w:cs="Arial"/>
          <w:color w:val="000000"/>
          <w:sz w:val="20"/>
          <w:szCs w:val="20"/>
        </w:rPr>
      </w:pPr>
      <w:hyperlink r:id="rId16" w:history="1">
        <w:r w:rsidRPr="00BF7DF5">
          <w:rPr>
            <w:rFonts w:ascii="Arial" w:eastAsia="Times New Roman" w:hAnsi="Arial" w:cs="Arial"/>
            <w:color w:val="005214"/>
            <w:sz w:val="20"/>
            <w:szCs w:val="20"/>
            <w:u w:val="single"/>
          </w:rPr>
          <w:t>Outings: Dealing with Problem Behaviors</w:t>
        </w:r>
      </w:hyperlink>
    </w:p>
    <w:p w14:paraId="2CFD0221" w14:textId="77777777" w:rsidR="00BF7DF5" w:rsidRPr="00BF7DF5" w:rsidRDefault="00BF7DF5" w:rsidP="00BF7DF5">
      <w:pPr>
        <w:spacing w:before="100" w:beforeAutospacing="1" w:after="100" w:afterAutospacing="1" w:line="240" w:lineRule="auto"/>
        <w:rPr>
          <w:rFonts w:ascii="Arial" w:eastAsia="Times New Roman" w:hAnsi="Arial" w:cs="Arial"/>
          <w:color w:val="000000"/>
          <w:sz w:val="20"/>
          <w:szCs w:val="20"/>
        </w:rPr>
      </w:pPr>
      <w:r w:rsidRPr="00BF7DF5">
        <w:rPr>
          <w:rFonts w:ascii="Arial" w:eastAsia="Times New Roman" w:hAnsi="Arial" w:cs="Arial"/>
          <w:b/>
          <w:bCs/>
          <w:color w:val="333333"/>
        </w:rPr>
        <w:t>What does accountability look like for you?</w:t>
      </w:r>
    </w:p>
    <w:p w14:paraId="014776FF" w14:textId="77777777" w:rsidR="00BF7DF5" w:rsidRPr="00BF7DF5" w:rsidRDefault="00BF7DF5" w:rsidP="00BF7DF5">
      <w:pPr>
        <w:spacing w:before="100" w:beforeAutospacing="1" w:after="100" w:afterAutospacing="1" w:line="240" w:lineRule="auto"/>
        <w:rPr>
          <w:rFonts w:ascii="Arial" w:eastAsia="Times New Roman" w:hAnsi="Arial" w:cs="Arial"/>
          <w:color w:val="000000"/>
          <w:sz w:val="20"/>
          <w:szCs w:val="20"/>
        </w:rPr>
      </w:pPr>
      <w:r w:rsidRPr="00BF7DF5">
        <w:rPr>
          <w:rFonts w:ascii="Arial" w:eastAsia="Times New Roman" w:hAnsi="Arial" w:cs="Arial"/>
          <w:color w:val="333333"/>
          <w:sz w:val="20"/>
          <w:szCs w:val="20"/>
        </w:rPr>
        <w:t xml:space="preserve">We invite you to share your ideas and experiences. Some chapters have teams of volunteers who manage conflict within the chapter, with carefully tested processes and practices. We'd love to hear more about those examples, and to help provide ideas for making strong practices of accountability real across the Sierra Club. </w:t>
      </w:r>
    </w:p>
    <w:p w14:paraId="61501B9F" w14:textId="77777777" w:rsidR="00420C06" w:rsidRDefault="00BF7DF5">
      <w:bookmarkStart w:id="6" w:name="_GoBack"/>
      <w:bookmarkEnd w:id="6"/>
    </w:p>
    <w:sectPr w:rsidR="00420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2D3"/>
    <w:multiLevelType w:val="multilevel"/>
    <w:tmpl w:val="B8DE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C41AB"/>
    <w:multiLevelType w:val="multilevel"/>
    <w:tmpl w:val="D840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52A76"/>
    <w:multiLevelType w:val="multilevel"/>
    <w:tmpl w:val="4F82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36C23"/>
    <w:multiLevelType w:val="multilevel"/>
    <w:tmpl w:val="819C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A0EDE"/>
    <w:multiLevelType w:val="multilevel"/>
    <w:tmpl w:val="31F0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41777"/>
    <w:multiLevelType w:val="multilevel"/>
    <w:tmpl w:val="DCC4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E505A"/>
    <w:multiLevelType w:val="multilevel"/>
    <w:tmpl w:val="8CA6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13C53"/>
    <w:multiLevelType w:val="multilevel"/>
    <w:tmpl w:val="033A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C54E9"/>
    <w:multiLevelType w:val="multilevel"/>
    <w:tmpl w:val="84C2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F5"/>
    <w:rsid w:val="000C22AD"/>
    <w:rsid w:val="001D3DF8"/>
    <w:rsid w:val="006A4489"/>
    <w:rsid w:val="00B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97E"/>
  <w15:chartTrackingRefBased/>
  <w15:docId w15:val="{A700B565-BFA4-4211-8BE6-342C8660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F7D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7D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7D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D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7D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7DF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F7DF5"/>
    <w:rPr>
      <w:color w:val="0000FF"/>
      <w:u w:val="single"/>
    </w:rPr>
  </w:style>
  <w:style w:type="paragraph" w:styleId="NormalWeb">
    <w:name w:val="Normal (Web)"/>
    <w:basedOn w:val="Normal"/>
    <w:uiPriority w:val="99"/>
    <w:semiHidden/>
    <w:unhideWhenUsed/>
    <w:rsid w:val="00BF7D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203838">
      <w:bodyDiv w:val="1"/>
      <w:marLeft w:val="0"/>
      <w:marRight w:val="0"/>
      <w:marTop w:val="0"/>
      <w:marBottom w:val="0"/>
      <w:divBdr>
        <w:top w:val="none" w:sz="0" w:space="0" w:color="auto"/>
        <w:left w:val="none" w:sz="0" w:space="0" w:color="auto"/>
        <w:bottom w:val="none" w:sz="0" w:space="0" w:color="auto"/>
        <w:right w:val="none" w:sz="0" w:space="0" w:color="auto"/>
      </w:divBdr>
      <w:divsChild>
        <w:div w:id="1016465935">
          <w:marLeft w:val="150"/>
          <w:marRight w:val="150"/>
          <w:marTop w:val="75"/>
          <w:marBottom w:val="75"/>
          <w:divBdr>
            <w:top w:val="none" w:sz="0" w:space="0" w:color="auto"/>
            <w:left w:val="none" w:sz="0" w:space="0" w:color="auto"/>
            <w:bottom w:val="none" w:sz="0" w:space="0" w:color="auto"/>
            <w:right w:val="none" w:sz="0" w:space="0" w:color="auto"/>
          </w:divBdr>
        </w:div>
        <w:div w:id="2047438737">
          <w:marLeft w:val="0"/>
          <w:marRight w:val="0"/>
          <w:marTop w:val="0"/>
          <w:marBottom w:val="0"/>
          <w:divBdr>
            <w:top w:val="none" w:sz="0" w:space="0" w:color="auto"/>
            <w:left w:val="none" w:sz="0" w:space="0" w:color="auto"/>
            <w:bottom w:val="none" w:sz="0" w:space="0" w:color="auto"/>
            <w:right w:val="none" w:sz="0" w:space="0" w:color="auto"/>
          </w:divBdr>
        </w:div>
        <w:div w:id="378743864">
          <w:marLeft w:val="0"/>
          <w:marRight w:val="0"/>
          <w:marTop w:val="0"/>
          <w:marBottom w:val="0"/>
          <w:divBdr>
            <w:top w:val="none" w:sz="0" w:space="0" w:color="auto"/>
            <w:left w:val="none" w:sz="0" w:space="0" w:color="auto"/>
            <w:bottom w:val="none" w:sz="0" w:space="0" w:color="auto"/>
            <w:right w:val="none" w:sz="0" w:space="0" w:color="auto"/>
          </w:divBdr>
        </w:div>
        <w:div w:id="152354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ubhouse.sierraclub.org/administration/policies/personnel/resolving-conflicts-between-staff-and-volunteers.aspx" TargetMode="External"/><Relationship Id="rId13" Type="http://schemas.openxmlformats.org/officeDocument/2006/relationships/hyperlink" Target="https://drive.google.com/file/d/0B_SyQm-xMDSpX1dFSVZ0Y1o5SXM/view?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ubhouse.sierraclub.org/administration/policies/personnel/standards-of-conduct.pdf" TargetMode="External"/><Relationship Id="rId12" Type="http://schemas.openxmlformats.org/officeDocument/2006/relationships/hyperlink" Target="http://clubhouse.sierraclub.org/administration/policies/personnel/resolving-conflicts-between-staff-and-volunteer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lubhouse.sierraclub.org/outings/Common/Incidents/problem.as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lubhouse.sierraclub.org/administration/policies/Handling-Disruptive-Volunteer-Behavior-2016.pdf" TargetMode="External"/><Relationship Id="rId5" Type="http://schemas.openxmlformats.org/officeDocument/2006/relationships/hyperlink" Target="https://sites.google.com/a/sierraclub.org/performance-hub/accountability/handstogether.jpg?attredirects=0" TargetMode="External"/><Relationship Id="rId15" Type="http://schemas.openxmlformats.org/officeDocument/2006/relationships/hyperlink" Target="http://clubhouse.sierraclub.org/outings/local/chair/complaint_procedure.aspx" TargetMode="External"/><Relationship Id="rId10" Type="http://schemas.openxmlformats.org/officeDocument/2006/relationships/hyperlink" Target="https://docs.google.com/a/sierraclub.org/document/d/13fP_J7uOxXu4r4gmmJwPrx6OhOlIxhotpvPf6_9DEDw/edit?usp=sharing" TargetMode="External"/><Relationship Id="rId4" Type="http://schemas.openxmlformats.org/officeDocument/2006/relationships/webSettings" Target="webSettings.xml"/><Relationship Id="rId9" Type="http://schemas.openxmlformats.org/officeDocument/2006/relationships/hyperlink" Target="https://docs.google.com/a/sierraclub.org/document/d/1pICTnHj7ic5osUvf8dmPEfTZ7NKVuEGxk5rPM7Q4eSY/edit?usp=sharing" TargetMode="External"/><Relationship Id="rId14" Type="http://schemas.openxmlformats.org/officeDocument/2006/relationships/hyperlink" Target="http://clubhouse.sierraclub.org/administration/policies/personnel/termi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Bakaley</dc:creator>
  <cp:keywords/>
  <dc:description/>
  <cp:lastModifiedBy>Steve Bakaley</cp:lastModifiedBy>
  <cp:revision>1</cp:revision>
  <dcterms:created xsi:type="dcterms:W3CDTF">2018-02-06T00:35:00Z</dcterms:created>
  <dcterms:modified xsi:type="dcterms:W3CDTF">2018-02-06T00:36:00Z</dcterms:modified>
</cp:coreProperties>
</file>