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92" w:rsidRDefault="00E00C2E" w:rsidP="00B57F75">
      <w:pPr>
        <w:spacing w:after="0" w:line="276" w:lineRule="auto"/>
        <w:jc w:val="center"/>
        <w:rPr>
          <w:rFonts w:ascii="Arial" w:hAnsi="Arial" w:cs="Arial"/>
          <w:b/>
          <w:sz w:val="24"/>
          <w:szCs w:val="24"/>
        </w:rPr>
      </w:pPr>
      <w:r>
        <w:rPr>
          <w:rFonts w:ascii="Times New Roman" w:hAnsi="Times New Roman" w:cs="Times New Roman"/>
          <w:b/>
          <w:sz w:val="24"/>
          <w:szCs w:val="24"/>
        </w:rPr>
        <w:t xml:space="preserve"> </w:t>
      </w:r>
      <w:r w:rsidRPr="00E00C2E">
        <w:rPr>
          <w:rFonts w:ascii="Arial" w:hAnsi="Arial" w:cs="Arial"/>
          <w:b/>
          <w:sz w:val="24"/>
          <w:szCs w:val="24"/>
        </w:rPr>
        <w:t>Pipeline Status</w:t>
      </w:r>
      <w:r w:rsidR="00B57F75" w:rsidRPr="00E00C2E">
        <w:rPr>
          <w:rFonts w:ascii="Arial" w:hAnsi="Arial" w:cs="Arial"/>
          <w:b/>
          <w:sz w:val="24"/>
          <w:szCs w:val="24"/>
        </w:rPr>
        <w:t xml:space="preserve"> – November 2017</w:t>
      </w:r>
    </w:p>
    <w:p w:rsidR="00E00C2E" w:rsidRPr="00E00C2E" w:rsidRDefault="00E00C2E" w:rsidP="00B57F75">
      <w:pPr>
        <w:spacing w:after="0" w:line="276" w:lineRule="auto"/>
        <w:jc w:val="center"/>
        <w:rPr>
          <w:rFonts w:ascii="Arial" w:hAnsi="Arial" w:cs="Arial"/>
          <w:b/>
          <w:sz w:val="24"/>
          <w:szCs w:val="24"/>
        </w:rPr>
      </w:pPr>
    </w:p>
    <w:p w:rsidR="00B57F75" w:rsidRPr="00E00C2E" w:rsidRDefault="00E00C2E" w:rsidP="00E00C2E">
      <w:pPr>
        <w:spacing w:after="0" w:line="276" w:lineRule="auto"/>
        <w:rPr>
          <w:rFonts w:ascii="Arial" w:hAnsi="Arial" w:cs="Arial"/>
          <w:b/>
          <w:sz w:val="24"/>
          <w:szCs w:val="24"/>
          <w:u w:val="single"/>
        </w:rPr>
      </w:pPr>
      <w:r w:rsidRPr="00E00C2E">
        <w:rPr>
          <w:rFonts w:ascii="Arial" w:hAnsi="Arial" w:cs="Arial"/>
          <w:b/>
          <w:sz w:val="24"/>
          <w:szCs w:val="24"/>
          <w:u w:val="single"/>
        </w:rPr>
        <w:t>Pilgrim Pipelines</w:t>
      </w:r>
    </w:p>
    <w:p w:rsidR="00E00C2E" w:rsidRPr="00E00C2E" w:rsidRDefault="00E00C2E" w:rsidP="00E00C2E">
      <w:pPr>
        <w:spacing w:after="0" w:line="276" w:lineRule="auto"/>
        <w:rPr>
          <w:rFonts w:ascii="Times New Roman" w:hAnsi="Times New Roman" w:cs="Times New Roman"/>
          <w:b/>
          <w:i/>
          <w:sz w:val="24"/>
          <w:szCs w:val="24"/>
        </w:rPr>
      </w:pPr>
      <w:r w:rsidRPr="00E00C2E">
        <w:rPr>
          <w:rFonts w:ascii="Times New Roman" w:hAnsi="Times New Roman" w:cs="Times New Roman"/>
          <w:b/>
          <w:i/>
          <w:sz w:val="24"/>
          <w:szCs w:val="24"/>
        </w:rPr>
        <w:t>What Is It?</w:t>
      </w:r>
    </w:p>
    <w:p w:rsidR="00E00C2E" w:rsidRDefault="00E00C2E" w:rsidP="00E00C2E">
      <w:pPr>
        <w:spacing w:after="0" w:line="276" w:lineRule="auto"/>
        <w:rPr>
          <w:rFonts w:ascii="Times New Roman" w:hAnsi="Times New Roman" w:cs="Times New Roman"/>
          <w:sz w:val="24"/>
          <w:szCs w:val="24"/>
        </w:rPr>
      </w:pPr>
      <w:r w:rsidRPr="00E00C2E">
        <w:rPr>
          <w:rFonts w:ascii="Times New Roman" w:hAnsi="Times New Roman" w:cs="Times New Roman"/>
          <w:sz w:val="24"/>
          <w:szCs w:val="24"/>
        </w:rPr>
        <w:t>The company Pilgrim Pipeline</w:t>
      </w:r>
      <w:r>
        <w:rPr>
          <w:rFonts w:ascii="Times New Roman" w:hAnsi="Times New Roman" w:cs="Times New Roman"/>
          <w:b/>
          <w:sz w:val="24"/>
          <w:szCs w:val="24"/>
        </w:rPr>
        <w:t xml:space="preserve">s </w:t>
      </w:r>
      <w:r>
        <w:rPr>
          <w:rFonts w:ascii="Times New Roman" w:hAnsi="Times New Roman" w:cs="Times New Roman"/>
          <w:sz w:val="24"/>
          <w:szCs w:val="24"/>
        </w:rPr>
        <w:t>plans to build 2 side-by-side pipelines running from Albany, NY, to Linden, NJ.  The southbound pipe would carry crude oil; the northbound pipe would carry refined products.</w:t>
      </w:r>
    </w:p>
    <w:p w:rsidR="00E00C2E" w:rsidRPr="00E00C2E" w:rsidRDefault="00E00C2E" w:rsidP="00E00C2E">
      <w:pPr>
        <w:spacing w:after="0" w:line="276" w:lineRule="auto"/>
        <w:rPr>
          <w:rFonts w:ascii="Times New Roman" w:hAnsi="Times New Roman" w:cs="Times New Roman"/>
          <w:sz w:val="24"/>
          <w:szCs w:val="24"/>
        </w:rPr>
      </w:pPr>
    </w:p>
    <w:p w:rsidR="00E00C2E" w:rsidRPr="00E00C2E" w:rsidRDefault="00E00C2E" w:rsidP="00E00C2E">
      <w:pPr>
        <w:spacing w:after="0" w:line="276" w:lineRule="auto"/>
        <w:rPr>
          <w:rFonts w:ascii="Times New Roman" w:hAnsi="Times New Roman" w:cs="Times New Roman"/>
          <w:b/>
          <w:i/>
          <w:sz w:val="24"/>
          <w:szCs w:val="24"/>
        </w:rPr>
      </w:pPr>
      <w:r w:rsidRPr="00E00C2E">
        <w:rPr>
          <w:rFonts w:ascii="Times New Roman" w:hAnsi="Times New Roman" w:cs="Times New Roman"/>
          <w:b/>
          <w:i/>
          <w:sz w:val="24"/>
          <w:szCs w:val="24"/>
        </w:rPr>
        <w:t>Current Status</w:t>
      </w:r>
    </w:p>
    <w:p w:rsidR="00B57F75" w:rsidRDefault="00B57F75" w:rsidP="00B57F75">
      <w:pPr>
        <w:pStyle w:val="ListParagraph"/>
        <w:numPr>
          <w:ilvl w:val="0"/>
          <w:numId w:val="1"/>
        </w:numPr>
        <w:spacing w:after="0" w:line="276" w:lineRule="auto"/>
        <w:rPr>
          <w:rFonts w:ascii="Times New Roman" w:hAnsi="Times New Roman" w:cs="Times New Roman"/>
          <w:sz w:val="24"/>
          <w:szCs w:val="24"/>
        </w:rPr>
      </w:pPr>
      <w:r w:rsidRPr="00D33E2C">
        <w:rPr>
          <w:rFonts w:ascii="Times New Roman" w:hAnsi="Times New Roman" w:cs="Times New Roman"/>
          <w:b/>
          <w:sz w:val="24"/>
          <w:szCs w:val="24"/>
        </w:rPr>
        <w:t>Positive Declaration</w:t>
      </w:r>
      <w:r>
        <w:rPr>
          <w:rFonts w:ascii="Times New Roman" w:hAnsi="Times New Roman" w:cs="Times New Roman"/>
          <w:sz w:val="24"/>
          <w:szCs w:val="24"/>
        </w:rPr>
        <w:t xml:space="preserve"> was issued by DEC in September 2016, but Pilgrim has not yet submitted </w:t>
      </w:r>
      <w:r w:rsidR="00D33E2C">
        <w:rPr>
          <w:rFonts w:ascii="Times New Roman" w:hAnsi="Times New Roman" w:cs="Times New Roman"/>
          <w:sz w:val="24"/>
          <w:szCs w:val="24"/>
        </w:rPr>
        <w:t xml:space="preserve">a </w:t>
      </w:r>
      <w:r>
        <w:rPr>
          <w:rFonts w:ascii="Times New Roman" w:hAnsi="Times New Roman" w:cs="Times New Roman"/>
          <w:sz w:val="24"/>
          <w:szCs w:val="24"/>
        </w:rPr>
        <w:t xml:space="preserve">Draft Environmental Impact Statement.  </w:t>
      </w:r>
      <w:r w:rsidR="00D31832">
        <w:rPr>
          <w:rFonts w:ascii="Times New Roman" w:hAnsi="Times New Roman" w:cs="Times New Roman"/>
          <w:sz w:val="24"/>
          <w:szCs w:val="24"/>
        </w:rPr>
        <w:t xml:space="preserve">At this </w:t>
      </w:r>
      <w:proofErr w:type="gramStart"/>
      <w:r w:rsidR="00D31832">
        <w:rPr>
          <w:rFonts w:ascii="Times New Roman" w:hAnsi="Times New Roman" w:cs="Times New Roman"/>
          <w:sz w:val="24"/>
          <w:szCs w:val="24"/>
        </w:rPr>
        <w:t>time</w:t>
      </w:r>
      <w:proofErr w:type="gramEnd"/>
      <w:r w:rsidR="00D31832">
        <w:rPr>
          <w:rFonts w:ascii="Times New Roman" w:hAnsi="Times New Roman" w:cs="Times New Roman"/>
          <w:sz w:val="24"/>
          <w:szCs w:val="24"/>
        </w:rPr>
        <w:t xml:space="preserve"> it is not known if Pilgrim intends to move forward with the project or abandon it.</w:t>
      </w:r>
    </w:p>
    <w:p w:rsidR="00B57F75" w:rsidRPr="00D33E2C" w:rsidRDefault="00B57F75" w:rsidP="00B57F75">
      <w:pPr>
        <w:pStyle w:val="ListParagraph"/>
        <w:numPr>
          <w:ilvl w:val="0"/>
          <w:numId w:val="1"/>
        </w:numPr>
        <w:spacing w:after="0" w:line="276" w:lineRule="auto"/>
        <w:rPr>
          <w:rFonts w:ascii="Times New Roman" w:hAnsi="Times New Roman" w:cs="Times New Roman"/>
          <w:b/>
          <w:sz w:val="24"/>
          <w:szCs w:val="24"/>
        </w:rPr>
      </w:pPr>
      <w:r w:rsidRPr="00D33E2C">
        <w:rPr>
          <w:rFonts w:ascii="Times New Roman" w:hAnsi="Times New Roman" w:cs="Times New Roman"/>
          <w:b/>
          <w:sz w:val="24"/>
          <w:szCs w:val="24"/>
        </w:rPr>
        <w:t>Related issues:</w:t>
      </w:r>
    </w:p>
    <w:p w:rsidR="00B57F75" w:rsidRDefault="00D31832" w:rsidP="00B57F75">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DEC </w:t>
      </w:r>
      <w:r w:rsidR="00B57F75" w:rsidRPr="00D33E2C">
        <w:rPr>
          <w:rFonts w:ascii="Times New Roman" w:hAnsi="Times New Roman" w:cs="Times New Roman"/>
          <w:b/>
          <w:sz w:val="24"/>
          <w:szCs w:val="24"/>
        </w:rPr>
        <w:t>Proposed amendments to SEQR</w:t>
      </w:r>
      <w:r w:rsidR="00B57F75">
        <w:rPr>
          <w:rFonts w:ascii="Times New Roman" w:hAnsi="Times New Roman" w:cs="Times New Roman"/>
          <w:sz w:val="24"/>
          <w:szCs w:val="24"/>
        </w:rPr>
        <w:t xml:space="preserve">.  </w:t>
      </w:r>
      <w:r w:rsidR="00201D6E" w:rsidRPr="00201D6E">
        <w:rPr>
          <w:rFonts w:ascii="Times New Roman" w:hAnsi="Times New Roman" w:cs="Times New Roman"/>
          <w:color w:val="000000"/>
          <w:sz w:val="24"/>
          <w:szCs w:val="24"/>
        </w:rPr>
        <w:t>The principal purpose of the amendments is to streamline the SEQR process without sacrificing meaningful environmental review.</w:t>
      </w:r>
      <w:r w:rsidR="00201D6E">
        <w:rPr>
          <w:color w:val="000000"/>
          <w:sz w:val="23"/>
          <w:szCs w:val="23"/>
        </w:rPr>
        <w:t xml:space="preserve"> </w:t>
      </w:r>
      <w:r w:rsidR="00B57F75">
        <w:rPr>
          <w:rFonts w:ascii="Times New Roman" w:hAnsi="Times New Roman" w:cs="Times New Roman"/>
          <w:sz w:val="24"/>
          <w:szCs w:val="24"/>
        </w:rPr>
        <w:t xml:space="preserve">Public comments period closed </w:t>
      </w:r>
      <w:r w:rsidR="00201D6E">
        <w:rPr>
          <w:rFonts w:ascii="Times New Roman" w:hAnsi="Times New Roman" w:cs="Times New Roman"/>
          <w:sz w:val="24"/>
          <w:szCs w:val="24"/>
        </w:rPr>
        <w:t>May 19, 2017</w:t>
      </w:r>
      <w:r w:rsidR="00B57F75">
        <w:rPr>
          <w:rFonts w:ascii="Times New Roman" w:hAnsi="Times New Roman" w:cs="Times New Roman"/>
          <w:sz w:val="24"/>
          <w:szCs w:val="24"/>
        </w:rPr>
        <w:t xml:space="preserve">.  Coalition Against Pilgrim Pipelines and other environmental groups </w:t>
      </w:r>
      <w:r w:rsidR="00E00C2E">
        <w:rPr>
          <w:rFonts w:ascii="Times New Roman" w:hAnsi="Times New Roman" w:cs="Times New Roman"/>
          <w:sz w:val="24"/>
          <w:szCs w:val="24"/>
        </w:rPr>
        <w:t>oppose</w:t>
      </w:r>
      <w:r w:rsidR="00B57F75">
        <w:rPr>
          <w:rFonts w:ascii="Times New Roman" w:hAnsi="Times New Roman" w:cs="Times New Roman"/>
          <w:sz w:val="24"/>
          <w:szCs w:val="24"/>
        </w:rPr>
        <w:t xml:space="preserve"> these changes</w:t>
      </w:r>
      <w:r w:rsidR="0079744E">
        <w:rPr>
          <w:rFonts w:ascii="Times New Roman" w:hAnsi="Times New Roman" w:cs="Times New Roman"/>
          <w:sz w:val="24"/>
          <w:szCs w:val="24"/>
        </w:rPr>
        <w:t xml:space="preserve">.  </w:t>
      </w:r>
      <w:r w:rsidR="0079744E" w:rsidRPr="0079744E">
        <w:rPr>
          <w:rFonts w:ascii="Times New Roman" w:hAnsi="Times New Roman" w:cs="Times New Roman"/>
          <w:sz w:val="24"/>
          <w:szCs w:val="24"/>
        </w:rPr>
        <w:t>The</w:t>
      </w:r>
      <w:r w:rsidR="0079744E" w:rsidRPr="0079744E">
        <w:rPr>
          <w:rFonts w:ascii="Times New Roman" w:hAnsi="Times New Roman" w:cs="Times New Roman"/>
          <w:color w:val="000000"/>
          <w:sz w:val="24"/>
          <w:szCs w:val="24"/>
        </w:rPr>
        <w:t xml:space="preserve"> comments received and proposed amendments are currently under review by the </w:t>
      </w:r>
      <w:r>
        <w:rPr>
          <w:rFonts w:ascii="Times New Roman" w:hAnsi="Times New Roman" w:cs="Times New Roman"/>
          <w:color w:val="000000"/>
          <w:sz w:val="24"/>
          <w:szCs w:val="24"/>
        </w:rPr>
        <w:t>DEC</w:t>
      </w:r>
      <w:r w:rsidR="0079744E" w:rsidRPr="0079744E">
        <w:rPr>
          <w:rFonts w:ascii="Times New Roman" w:hAnsi="Times New Roman" w:cs="Times New Roman"/>
          <w:color w:val="000000"/>
          <w:sz w:val="24"/>
          <w:szCs w:val="24"/>
        </w:rPr>
        <w:t>. </w:t>
      </w:r>
      <w:r w:rsidR="00EB2D81">
        <w:rPr>
          <w:rFonts w:ascii="Times New Roman" w:hAnsi="Times New Roman" w:cs="Times New Roman"/>
          <w:sz w:val="24"/>
          <w:szCs w:val="24"/>
        </w:rPr>
        <w:t>No decision has yet been announced.</w:t>
      </w:r>
    </w:p>
    <w:p w:rsidR="00B57F75" w:rsidRDefault="00D31832" w:rsidP="00B57F75">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b/>
          <w:sz w:val="24"/>
          <w:szCs w:val="24"/>
        </w:rPr>
        <w:t>Proposed a</w:t>
      </w:r>
      <w:r w:rsidR="00B57F75" w:rsidRPr="00D33E2C">
        <w:rPr>
          <w:rFonts w:ascii="Times New Roman" w:hAnsi="Times New Roman" w:cs="Times New Roman"/>
          <w:b/>
          <w:sz w:val="24"/>
          <w:szCs w:val="24"/>
        </w:rPr>
        <w:t>mendment to NY Transportation Corporation Law</w:t>
      </w:r>
      <w:r w:rsidR="00B57F75">
        <w:rPr>
          <w:rFonts w:ascii="Times New Roman" w:hAnsi="Times New Roman" w:cs="Times New Roman"/>
          <w:sz w:val="24"/>
          <w:szCs w:val="24"/>
        </w:rPr>
        <w:t xml:space="preserve"> giving towns, as well as cities and villages, the ability to prevent pipelines </w:t>
      </w:r>
      <w:r w:rsidR="00E00C2E">
        <w:rPr>
          <w:rFonts w:ascii="Times New Roman" w:hAnsi="Times New Roman" w:cs="Times New Roman"/>
          <w:sz w:val="24"/>
          <w:szCs w:val="24"/>
        </w:rPr>
        <w:t>within their boundaries.  Assembly version of t</w:t>
      </w:r>
      <w:r w:rsidR="00D33E2C">
        <w:rPr>
          <w:rFonts w:ascii="Times New Roman" w:hAnsi="Times New Roman" w:cs="Times New Roman"/>
          <w:sz w:val="24"/>
          <w:szCs w:val="24"/>
        </w:rPr>
        <w:t xml:space="preserve">his bill </w:t>
      </w:r>
      <w:r w:rsidR="00B57F75">
        <w:rPr>
          <w:rFonts w:ascii="Times New Roman" w:hAnsi="Times New Roman" w:cs="Times New Roman"/>
          <w:sz w:val="24"/>
          <w:szCs w:val="24"/>
        </w:rPr>
        <w:t xml:space="preserve">passed </w:t>
      </w:r>
      <w:r w:rsidR="00E00C2E">
        <w:rPr>
          <w:rFonts w:ascii="Times New Roman" w:hAnsi="Times New Roman" w:cs="Times New Roman"/>
          <w:sz w:val="24"/>
          <w:szCs w:val="24"/>
        </w:rPr>
        <w:t xml:space="preserve">in </w:t>
      </w:r>
      <w:r w:rsidR="00B57F75">
        <w:rPr>
          <w:rFonts w:ascii="Times New Roman" w:hAnsi="Times New Roman" w:cs="Times New Roman"/>
          <w:sz w:val="24"/>
          <w:szCs w:val="24"/>
        </w:rPr>
        <w:t xml:space="preserve">the NYS Assembly last session, but the </w:t>
      </w:r>
      <w:r>
        <w:rPr>
          <w:rFonts w:ascii="Times New Roman" w:hAnsi="Times New Roman" w:cs="Times New Roman"/>
          <w:sz w:val="24"/>
          <w:szCs w:val="24"/>
        </w:rPr>
        <w:t>legislative</w:t>
      </w:r>
      <w:r w:rsidR="00B57F75">
        <w:rPr>
          <w:rFonts w:ascii="Times New Roman" w:hAnsi="Times New Roman" w:cs="Times New Roman"/>
          <w:sz w:val="24"/>
          <w:szCs w:val="24"/>
        </w:rPr>
        <w:t xml:space="preserve"> session ended without the</w:t>
      </w:r>
      <w:r w:rsidR="00D33E2C">
        <w:rPr>
          <w:rFonts w:ascii="Times New Roman" w:hAnsi="Times New Roman" w:cs="Times New Roman"/>
          <w:sz w:val="24"/>
          <w:szCs w:val="24"/>
        </w:rPr>
        <w:t xml:space="preserve"> Senate </w:t>
      </w:r>
      <w:r w:rsidR="00E00C2E">
        <w:rPr>
          <w:rFonts w:ascii="Times New Roman" w:hAnsi="Times New Roman" w:cs="Times New Roman"/>
          <w:sz w:val="24"/>
          <w:szCs w:val="24"/>
        </w:rPr>
        <w:t>version</w:t>
      </w:r>
      <w:r w:rsidR="00D33E2C">
        <w:rPr>
          <w:rFonts w:ascii="Times New Roman" w:hAnsi="Times New Roman" w:cs="Times New Roman"/>
          <w:sz w:val="24"/>
          <w:szCs w:val="24"/>
        </w:rPr>
        <w:t xml:space="preserve"> getting out of committee.  Plan is to re-introduce the bills </w:t>
      </w:r>
      <w:r w:rsidR="00E00C2E">
        <w:rPr>
          <w:rFonts w:ascii="Times New Roman" w:hAnsi="Times New Roman" w:cs="Times New Roman"/>
          <w:sz w:val="24"/>
          <w:szCs w:val="24"/>
        </w:rPr>
        <w:t xml:space="preserve">early in </w:t>
      </w:r>
      <w:r w:rsidR="00D33E2C">
        <w:rPr>
          <w:rFonts w:ascii="Times New Roman" w:hAnsi="Times New Roman" w:cs="Times New Roman"/>
          <w:sz w:val="24"/>
          <w:szCs w:val="24"/>
        </w:rPr>
        <w:t>the next legislative session</w:t>
      </w:r>
      <w:r w:rsidR="00E00C2E">
        <w:rPr>
          <w:rFonts w:ascii="Times New Roman" w:hAnsi="Times New Roman" w:cs="Times New Roman"/>
          <w:sz w:val="24"/>
          <w:szCs w:val="24"/>
        </w:rPr>
        <w:t xml:space="preserve"> </w:t>
      </w:r>
      <w:r w:rsidR="00D33E2C">
        <w:rPr>
          <w:rFonts w:ascii="Times New Roman" w:hAnsi="Times New Roman" w:cs="Times New Roman"/>
          <w:sz w:val="24"/>
          <w:szCs w:val="24"/>
        </w:rPr>
        <w:t>so that there is time to get the necessary support and have a vote on the bills.</w:t>
      </w:r>
    </w:p>
    <w:p w:rsidR="00B57F75" w:rsidRDefault="00B57F75" w:rsidP="00B57F75">
      <w:pPr>
        <w:spacing w:after="0" w:line="276" w:lineRule="auto"/>
        <w:rPr>
          <w:rFonts w:ascii="Times New Roman" w:hAnsi="Times New Roman" w:cs="Times New Roman"/>
          <w:sz w:val="24"/>
          <w:szCs w:val="24"/>
        </w:rPr>
      </w:pPr>
    </w:p>
    <w:p w:rsidR="005C183A" w:rsidRPr="005C183A" w:rsidRDefault="005C183A" w:rsidP="00B57F75">
      <w:pPr>
        <w:spacing w:after="0" w:line="276" w:lineRule="auto"/>
        <w:rPr>
          <w:rFonts w:ascii="Arial" w:hAnsi="Arial" w:cs="Arial"/>
          <w:b/>
          <w:sz w:val="24"/>
          <w:szCs w:val="24"/>
          <w:u w:val="single"/>
        </w:rPr>
      </w:pPr>
      <w:proofErr w:type="spellStart"/>
      <w:r w:rsidRPr="005C183A">
        <w:rPr>
          <w:rFonts w:ascii="Arial" w:hAnsi="Arial" w:cs="Arial"/>
          <w:b/>
          <w:sz w:val="24"/>
          <w:szCs w:val="24"/>
          <w:u w:val="single"/>
        </w:rPr>
        <w:t>Millenium</w:t>
      </w:r>
      <w:proofErr w:type="spellEnd"/>
      <w:r w:rsidRPr="005C183A">
        <w:rPr>
          <w:rFonts w:ascii="Arial" w:hAnsi="Arial" w:cs="Arial"/>
          <w:b/>
          <w:sz w:val="24"/>
          <w:szCs w:val="24"/>
          <w:u w:val="single"/>
        </w:rPr>
        <w:t xml:space="preserve"> Valley Lateral Pipeline</w:t>
      </w:r>
      <w:r w:rsidR="008D52E0">
        <w:rPr>
          <w:rFonts w:ascii="Arial" w:hAnsi="Arial" w:cs="Arial"/>
          <w:b/>
          <w:sz w:val="24"/>
          <w:szCs w:val="24"/>
          <w:u w:val="single"/>
        </w:rPr>
        <w:t xml:space="preserve"> / CPV</w:t>
      </w:r>
    </w:p>
    <w:p w:rsidR="005C183A" w:rsidRDefault="005C183A" w:rsidP="00B57F75">
      <w:pPr>
        <w:spacing w:after="0" w:line="276" w:lineRule="auto"/>
        <w:rPr>
          <w:rFonts w:ascii="Times New Roman" w:hAnsi="Times New Roman" w:cs="Times New Roman"/>
          <w:b/>
          <w:i/>
          <w:sz w:val="24"/>
          <w:szCs w:val="24"/>
        </w:rPr>
      </w:pPr>
      <w:r w:rsidRPr="005C183A">
        <w:rPr>
          <w:rFonts w:ascii="Times New Roman" w:hAnsi="Times New Roman" w:cs="Times New Roman"/>
          <w:b/>
          <w:i/>
          <w:sz w:val="24"/>
          <w:szCs w:val="24"/>
        </w:rPr>
        <w:t>What Is It?</w:t>
      </w:r>
    </w:p>
    <w:p w:rsidR="008D52E0" w:rsidRPr="0011176E" w:rsidRDefault="008D52E0" w:rsidP="00B57F75">
      <w:pPr>
        <w:spacing w:after="0" w:line="276" w:lineRule="auto"/>
        <w:rPr>
          <w:rFonts w:ascii="Times New Roman" w:hAnsi="Times New Roman" w:cs="Times New Roman"/>
          <w:sz w:val="24"/>
          <w:szCs w:val="24"/>
        </w:rPr>
      </w:pPr>
      <w:r w:rsidRPr="0011176E">
        <w:rPr>
          <w:rFonts w:ascii="Times New Roman" w:hAnsi="Times New Roman" w:cs="Times New Roman"/>
          <w:color w:val="232323"/>
          <w:sz w:val="24"/>
          <w:szCs w:val="24"/>
          <w:lang w:val="en"/>
        </w:rPr>
        <w:t xml:space="preserve">The Valley Lateral Pipeline is a </w:t>
      </w:r>
      <w:r w:rsidR="00904E36" w:rsidRPr="0011176E">
        <w:rPr>
          <w:rFonts w:ascii="Times New Roman" w:hAnsi="Times New Roman" w:cs="Times New Roman"/>
          <w:color w:val="232323"/>
          <w:sz w:val="24"/>
          <w:szCs w:val="24"/>
          <w:lang w:val="en"/>
        </w:rPr>
        <w:t>new</w:t>
      </w:r>
      <w:r w:rsidRPr="0011176E">
        <w:rPr>
          <w:rFonts w:ascii="Times New Roman" w:hAnsi="Times New Roman" w:cs="Times New Roman"/>
          <w:color w:val="232323"/>
          <w:sz w:val="24"/>
          <w:szCs w:val="24"/>
          <w:lang w:val="en"/>
        </w:rPr>
        <w:t xml:space="preserve"> </w:t>
      </w:r>
      <w:proofErr w:type="gramStart"/>
      <w:r w:rsidR="00904E36" w:rsidRPr="0011176E">
        <w:rPr>
          <w:rFonts w:ascii="Times New Roman" w:hAnsi="Times New Roman" w:cs="Times New Roman"/>
          <w:color w:val="232323"/>
          <w:sz w:val="24"/>
          <w:szCs w:val="24"/>
          <w:lang w:val="en"/>
        </w:rPr>
        <w:t>7.8 mile</w:t>
      </w:r>
      <w:proofErr w:type="gramEnd"/>
      <w:r w:rsidR="00904E36" w:rsidRPr="0011176E">
        <w:rPr>
          <w:rFonts w:ascii="Times New Roman" w:hAnsi="Times New Roman" w:cs="Times New Roman"/>
          <w:color w:val="232323"/>
          <w:sz w:val="24"/>
          <w:szCs w:val="24"/>
          <w:lang w:val="en"/>
        </w:rPr>
        <w:t xml:space="preserve"> </w:t>
      </w:r>
      <w:r w:rsidRPr="0011176E">
        <w:rPr>
          <w:rFonts w:ascii="Times New Roman" w:hAnsi="Times New Roman" w:cs="Times New Roman"/>
          <w:color w:val="232323"/>
          <w:sz w:val="24"/>
          <w:szCs w:val="24"/>
          <w:lang w:val="en"/>
        </w:rPr>
        <w:t>pipeline</w:t>
      </w:r>
      <w:r w:rsidR="00904E36" w:rsidRPr="0011176E">
        <w:rPr>
          <w:rFonts w:ascii="Times New Roman" w:hAnsi="Times New Roman" w:cs="Times New Roman"/>
          <w:color w:val="232323"/>
          <w:sz w:val="24"/>
          <w:szCs w:val="24"/>
          <w:lang w:val="en"/>
        </w:rPr>
        <w:t xml:space="preserve"> running across Minisink and </w:t>
      </w:r>
      <w:proofErr w:type="spellStart"/>
      <w:r w:rsidR="00904E36" w:rsidRPr="0011176E">
        <w:rPr>
          <w:rFonts w:ascii="Times New Roman" w:hAnsi="Times New Roman" w:cs="Times New Roman"/>
          <w:color w:val="232323"/>
          <w:sz w:val="24"/>
          <w:szCs w:val="24"/>
          <w:lang w:val="en"/>
        </w:rPr>
        <w:t>Wawayanda</w:t>
      </w:r>
      <w:proofErr w:type="spellEnd"/>
      <w:r w:rsidRPr="0011176E">
        <w:rPr>
          <w:rFonts w:ascii="Times New Roman" w:hAnsi="Times New Roman" w:cs="Times New Roman"/>
          <w:color w:val="232323"/>
          <w:sz w:val="24"/>
          <w:szCs w:val="24"/>
          <w:lang w:val="en"/>
        </w:rPr>
        <w:t xml:space="preserve"> </w:t>
      </w:r>
      <w:r w:rsidR="00904E36" w:rsidRPr="0011176E">
        <w:rPr>
          <w:rFonts w:ascii="Times New Roman" w:hAnsi="Times New Roman" w:cs="Times New Roman"/>
          <w:color w:val="232323"/>
          <w:sz w:val="24"/>
          <w:szCs w:val="24"/>
          <w:lang w:val="en"/>
        </w:rPr>
        <w:t xml:space="preserve">that would supply </w:t>
      </w:r>
      <w:r w:rsidR="00256C40" w:rsidRPr="0011176E">
        <w:rPr>
          <w:rFonts w:ascii="Times New Roman" w:hAnsi="Times New Roman" w:cs="Times New Roman"/>
          <w:color w:val="232323"/>
          <w:sz w:val="24"/>
          <w:szCs w:val="24"/>
          <w:lang w:val="en"/>
        </w:rPr>
        <w:t>fracked</w:t>
      </w:r>
      <w:r w:rsidR="00904E36" w:rsidRPr="0011176E">
        <w:rPr>
          <w:rFonts w:ascii="Times New Roman" w:hAnsi="Times New Roman" w:cs="Times New Roman"/>
          <w:color w:val="232323"/>
          <w:sz w:val="24"/>
          <w:szCs w:val="24"/>
          <w:lang w:val="en"/>
        </w:rPr>
        <w:t xml:space="preserve"> gas </w:t>
      </w:r>
      <w:r w:rsidRPr="0011176E">
        <w:rPr>
          <w:rFonts w:ascii="Times New Roman" w:hAnsi="Times New Roman" w:cs="Times New Roman"/>
          <w:color w:val="232323"/>
          <w:sz w:val="24"/>
          <w:szCs w:val="24"/>
          <w:lang w:val="en"/>
        </w:rPr>
        <w:t>to the nearly completed Competitive Power Ventures (CPV) plant</w:t>
      </w:r>
      <w:r w:rsidR="00904E36" w:rsidRPr="0011176E">
        <w:rPr>
          <w:rFonts w:ascii="Times New Roman" w:hAnsi="Times New Roman" w:cs="Times New Roman"/>
          <w:color w:val="232323"/>
          <w:sz w:val="24"/>
          <w:szCs w:val="24"/>
          <w:lang w:val="en"/>
        </w:rPr>
        <w:t xml:space="preserve"> in </w:t>
      </w:r>
      <w:proofErr w:type="spellStart"/>
      <w:r w:rsidR="00904E36" w:rsidRPr="0011176E">
        <w:rPr>
          <w:rFonts w:ascii="Times New Roman" w:hAnsi="Times New Roman" w:cs="Times New Roman"/>
          <w:color w:val="232323"/>
          <w:sz w:val="24"/>
          <w:szCs w:val="24"/>
          <w:lang w:val="en"/>
        </w:rPr>
        <w:t>Wawayanda</w:t>
      </w:r>
      <w:proofErr w:type="spellEnd"/>
      <w:r w:rsidR="00904E36" w:rsidRPr="0011176E">
        <w:rPr>
          <w:rFonts w:ascii="Times New Roman" w:hAnsi="Times New Roman" w:cs="Times New Roman"/>
          <w:color w:val="232323"/>
          <w:sz w:val="24"/>
          <w:szCs w:val="24"/>
          <w:lang w:val="en"/>
        </w:rPr>
        <w:t>, NY.  Preventing construction of the Valley Lateral Pipeline is environmentalists’ last hope for preventing operation of the CPV plant.</w:t>
      </w:r>
    </w:p>
    <w:p w:rsidR="008D52E0" w:rsidRPr="0011176E" w:rsidRDefault="008D52E0" w:rsidP="00B57F75">
      <w:pPr>
        <w:spacing w:after="0" w:line="276" w:lineRule="auto"/>
        <w:rPr>
          <w:rFonts w:ascii="Times New Roman" w:hAnsi="Times New Roman" w:cs="Times New Roman"/>
          <w:b/>
          <w:i/>
          <w:sz w:val="24"/>
          <w:szCs w:val="24"/>
        </w:rPr>
      </w:pPr>
    </w:p>
    <w:p w:rsidR="008D52E0" w:rsidRPr="0011176E" w:rsidRDefault="008D52E0" w:rsidP="00904E36">
      <w:pPr>
        <w:pStyle w:val="NormalWeb"/>
        <w:spacing w:after="0" w:line="276" w:lineRule="auto"/>
        <w:rPr>
          <w:b/>
          <w:i/>
          <w:color w:val="232323"/>
          <w:lang w:val="en"/>
        </w:rPr>
      </w:pPr>
      <w:r w:rsidRPr="0011176E">
        <w:rPr>
          <w:b/>
          <w:i/>
          <w:color w:val="232323"/>
          <w:lang w:val="en"/>
        </w:rPr>
        <w:t>Current Status</w:t>
      </w:r>
    </w:p>
    <w:p w:rsidR="008D52E0" w:rsidRPr="0011176E" w:rsidRDefault="00904E36" w:rsidP="00904E36">
      <w:pPr>
        <w:pStyle w:val="NormalWeb"/>
        <w:spacing w:after="0" w:line="276" w:lineRule="auto"/>
        <w:rPr>
          <w:color w:val="232323"/>
          <w:lang w:val="en"/>
        </w:rPr>
      </w:pPr>
      <w:r w:rsidRPr="0011176E">
        <w:rPr>
          <w:color w:val="232323"/>
          <w:lang w:val="en"/>
        </w:rPr>
        <w:t>On or about Nov. 3, a</w:t>
      </w:r>
      <w:r w:rsidR="008D52E0" w:rsidRPr="0011176E">
        <w:rPr>
          <w:color w:val="232323"/>
          <w:lang w:val="en"/>
        </w:rPr>
        <w:t xml:space="preserve"> federal appeals court issued a preliminary order that prevents the start of construction of </w:t>
      </w:r>
      <w:r w:rsidRPr="0011176E">
        <w:rPr>
          <w:color w:val="232323"/>
          <w:lang w:val="en"/>
        </w:rPr>
        <w:t>this pipeline</w:t>
      </w:r>
      <w:r w:rsidR="008D52E0" w:rsidRPr="0011176E">
        <w:rPr>
          <w:color w:val="232323"/>
          <w:lang w:val="en"/>
        </w:rPr>
        <w:t xml:space="preserve"> while state and federal regulators continue their dispute over a critical permit for the gas line.</w:t>
      </w:r>
    </w:p>
    <w:p w:rsidR="00904E36" w:rsidRPr="0011176E" w:rsidRDefault="00904E36" w:rsidP="00904E36">
      <w:pPr>
        <w:pStyle w:val="NormalWeb"/>
        <w:spacing w:after="0" w:line="276" w:lineRule="auto"/>
        <w:rPr>
          <w:color w:val="232323"/>
          <w:lang w:val="en"/>
        </w:rPr>
      </w:pPr>
    </w:p>
    <w:p w:rsidR="008D52E0" w:rsidRPr="0011176E" w:rsidRDefault="00904E36" w:rsidP="00904E36">
      <w:pPr>
        <w:pStyle w:val="NormalWeb"/>
        <w:spacing w:after="0" w:line="276" w:lineRule="auto"/>
        <w:rPr>
          <w:color w:val="232323"/>
          <w:lang w:val="en"/>
        </w:rPr>
      </w:pPr>
      <w:r w:rsidRPr="0011176E">
        <w:rPr>
          <w:color w:val="232323"/>
          <w:lang w:val="en"/>
        </w:rPr>
        <w:t xml:space="preserve">Earlier </w:t>
      </w:r>
      <w:r w:rsidR="0073553F" w:rsidRPr="0011176E">
        <w:rPr>
          <w:color w:val="232323"/>
          <w:lang w:val="en"/>
        </w:rPr>
        <w:t xml:space="preserve">a staff person at </w:t>
      </w:r>
      <w:r w:rsidRPr="0011176E">
        <w:rPr>
          <w:color w:val="232323"/>
          <w:lang w:val="en"/>
        </w:rPr>
        <w:t>the Federal Energy Regulatory Commission (FERC) had ruled that the work could begin.  But then t</w:t>
      </w:r>
      <w:r w:rsidR="008D52E0" w:rsidRPr="0011176E">
        <w:rPr>
          <w:color w:val="232323"/>
          <w:lang w:val="en"/>
        </w:rPr>
        <w:t xml:space="preserve">he U.S. Court of Appeals in Manhattan granted the state </w:t>
      </w:r>
      <w:r w:rsidR="008D52E0" w:rsidRPr="0011176E">
        <w:rPr>
          <w:color w:val="232323"/>
          <w:lang w:val="en"/>
        </w:rPr>
        <w:lastRenderedPageBreak/>
        <w:t xml:space="preserve">Department of Environmental Conservation an emergency stay, suspending </w:t>
      </w:r>
      <w:r w:rsidRPr="0011176E">
        <w:rPr>
          <w:color w:val="232323"/>
          <w:lang w:val="en"/>
        </w:rPr>
        <w:t>th</w:t>
      </w:r>
      <w:r w:rsidR="00E221CC" w:rsidRPr="0011176E">
        <w:rPr>
          <w:color w:val="232323"/>
          <w:lang w:val="en"/>
        </w:rPr>
        <w:t>is</w:t>
      </w:r>
      <w:r w:rsidRPr="0011176E">
        <w:rPr>
          <w:color w:val="232323"/>
          <w:lang w:val="en"/>
        </w:rPr>
        <w:t xml:space="preserve"> earlier decision</w:t>
      </w:r>
      <w:r w:rsidR="008D52E0" w:rsidRPr="0011176E">
        <w:rPr>
          <w:color w:val="232323"/>
          <w:lang w:val="en"/>
        </w:rPr>
        <w:t xml:space="preserve"> by </w:t>
      </w:r>
      <w:r w:rsidRPr="0011176E">
        <w:rPr>
          <w:color w:val="232323"/>
          <w:lang w:val="en"/>
        </w:rPr>
        <w:t xml:space="preserve">FERC </w:t>
      </w:r>
      <w:r w:rsidR="008D52E0" w:rsidRPr="0011176E">
        <w:rPr>
          <w:color w:val="232323"/>
          <w:lang w:val="en"/>
        </w:rPr>
        <w:t xml:space="preserve">to let the pipe work begin. </w:t>
      </w:r>
    </w:p>
    <w:p w:rsidR="008D52E0" w:rsidRDefault="008D52E0" w:rsidP="00904E36">
      <w:pPr>
        <w:spacing w:after="0" w:line="276" w:lineRule="auto"/>
        <w:rPr>
          <w:rFonts w:ascii="Times New Roman" w:hAnsi="Times New Roman" w:cs="Times New Roman"/>
          <w:b/>
          <w:i/>
          <w:sz w:val="24"/>
          <w:szCs w:val="24"/>
        </w:rPr>
      </w:pPr>
    </w:p>
    <w:p w:rsidR="00536706" w:rsidRDefault="0060343B" w:rsidP="0060343B">
      <w:pPr>
        <w:keepNext/>
        <w:keepLines/>
        <w:spacing w:after="0" w:line="276" w:lineRule="auto"/>
        <w:rPr>
          <w:rFonts w:ascii="Arial" w:hAnsi="Arial" w:cs="Arial"/>
          <w:b/>
          <w:sz w:val="24"/>
          <w:szCs w:val="24"/>
          <w:u w:val="single"/>
        </w:rPr>
      </w:pPr>
      <w:r w:rsidRPr="0060343B">
        <w:rPr>
          <w:rFonts w:ascii="Arial" w:hAnsi="Arial" w:cs="Arial"/>
          <w:b/>
          <w:sz w:val="24"/>
          <w:szCs w:val="24"/>
          <w:u w:val="single"/>
        </w:rPr>
        <w:t>Eastern System Upgrade Project</w:t>
      </w:r>
    </w:p>
    <w:p w:rsidR="0060343B" w:rsidRDefault="0060343B" w:rsidP="0060343B">
      <w:pPr>
        <w:keepNext/>
        <w:keepLines/>
        <w:spacing w:after="0" w:line="276" w:lineRule="auto"/>
        <w:rPr>
          <w:rFonts w:ascii="Times New Roman" w:hAnsi="Times New Roman" w:cs="Times New Roman"/>
          <w:b/>
          <w:i/>
          <w:sz w:val="24"/>
          <w:szCs w:val="24"/>
        </w:rPr>
      </w:pPr>
      <w:r>
        <w:rPr>
          <w:rFonts w:ascii="Times New Roman" w:hAnsi="Times New Roman" w:cs="Times New Roman"/>
          <w:b/>
          <w:i/>
          <w:sz w:val="24"/>
          <w:szCs w:val="24"/>
        </w:rPr>
        <w:t>What Is It?</w:t>
      </w:r>
    </w:p>
    <w:p w:rsidR="0060343B" w:rsidRPr="00886ED0" w:rsidRDefault="0060343B" w:rsidP="00904E36">
      <w:pPr>
        <w:spacing w:after="0" w:line="276" w:lineRule="auto"/>
        <w:rPr>
          <w:rFonts w:ascii="Times New Roman" w:hAnsi="Times New Roman" w:cs="Times New Roman"/>
          <w:sz w:val="24"/>
          <w:szCs w:val="24"/>
        </w:rPr>
      </w:pPr>
      <w:r w:rsidRPr="0060343B">
        <w:rPr>
          <w:rFonts w:ascii="Times New Roman" w:hAnsi="Times New Roman" w:cs="Times New Roman"/>
          <w:sz w:val="24"/>
          <w:szCs w:val="24"/>
        </w:rPr>
        <w:t>Eastern System Upgrade Project</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w:t>
      </w:r>
      <w:r w:rsidRPr="0060343B">
        <w:rPr>
          <w:rFonts w:ascii="Times New Roman" w:hAnsi="Times New Roman" w:cs="Times New Roman"/>
          <w:sz w:val="24"/>
          <w:szCs w:val="24"/>
        </w:rPr>
        <w:t xml:space="preserve">includes the construction of a new compressor station in Sullivan County, as well as additional infrastructure and upgrades to existing facilities.  </w:t>
      </w:r>
      <w:r w:rsidR="00886ED0">
        <w:rPr>
          <w:rFonts w:ascii="Times New Roman" w:hAnsi="Times New Roman" w:cs="Times New Roman"/>
          <w:sz w:val="24"/>
          <w:szCs w:val="24"/>
        </w:rPr>
        <w:t>(</w:t>
      </w:r>
      <w:r w:rsidRPr="0060343B">
        <w:rPr>
          <w:rFonts w:ascii="Times New Roman" w:hAnsi="Times New Roman" w:cs="Times New Roman"/>
          <w:sz w:val="24"/>
          <w:szCs w:val="24"/>
        </w:rPr>
        <w:t>The Valley Lateral Pipeline described above is just one segment of this project</w:t>
      </w:r>
      <w:r w:rsidRPr="00886ED0">
        <w:rPr>
          <w:rFonts w:ascii="Times New Roman" w:hAnsi="Times New Roman" w:cs="Times New Roman"/>
          <w:sz w:val="24"/>
          <w:szCs w:val="24"/>
        </w:rPr>
        <w:t>.</w:t>
      </w:r>
      <w:r w:rsidR="00886ED0" w:rsidRPr="00886ED0">
        <w:rPr>
          <w:rFonts w:ascii="Times New Roman" w:hAnsi="Times New Roman" w:cs="Times New Roman"/>
          <w:sz w:val="24"/>
          <w:szCs w:val="24"/>
        </w:rPr>
        <w:t xml:space="preserve">)  </w:t>
      </w:r>
      <w:r w:rsidR="00886ED0" w:rsidRPr="00886ED0">
        <w:rPr>
          <w:rFonts w:ascii="Times New Roman" w:hAnsi="Times New Roman" w:cs="Times New Roman"/>
          <w:color w:val="000000"/>
          <w:sz w:val="24"/>
          <w:szCs w:val="24"/>
        </w:rPr>
        <w:t>The Eastern System Upgrade project components are located in multiple towns in Delaware, Orange, Rockland and Sullivan Counties.</w:t>
      </w:r>
    </w:p>
    <w:p w:rsidR="0060343B" w:rsidRDefault="0060343B" w:rsidP="00904E36">
      <w:pPr>
        <w:spacing w:after="0" w:line="276" w:lineRule="auto"/>
        <w:rPr>
          <w:rFonts w:ascii="Times New Roman" w:hAnsi="Times New Roman" w:cs="Times New Roman"/>
          <w:sz w:val="24"/>
          <w:szCs w:val="24"/>
        </w:rPr>
      </w:pPr>
    </w:p>
    <w:p w:rsidR="0060343B" w:rsidRPr="00D7715A" w:rsidRDefault="0060343B" w:rsidP="00904E36">
      <w:pPr>
        <w:spacing w:after="0" w:line="276" w:lineRule="auto"/>
        <w:rPr>
          <w:rFonts w:ascii="Times New Roman" w:hAnsi="Times New Roman" w:cs="Times New Roman"/>
          <w:b/>
          <w:i/>
          <w:sz w:val="24"/>
          <w:szCs w:val="24"/>
        </w:rPr>
      </w:pPr>
      <w:r w:rsidRPr="00D7715A">
        <w:rPr>
          <w:rFonts w:ascii="Times New Roman" w:hAnsi="Times New Roman" w:cs="Times New Roman"/>
          <w:b/>
          <w:i/>
          <w:sz w:val="24"/>
          <w:szCs w:val="24"/>
        </w:rPr>
        <w:t>Current Status</w:t>
      </w:r>
    </w:p>
    <w:p w:rsidR="0060343B" w:rsidRDefault="00886ED0" w:rsidP="00904E36">
      <w:pPr>
        <w:spacing w:after="0" w:line="276" w:lineRule="auto"/>
        <w:rPr>
          <w:rFonts w:ascii="Times New Roman" w:hAnsi="Times New Roman" w:cs="Times New Roman"/>
          <w:color w:val="000000"/>
          <w:sz w:val="24"/>
          <w:szCs w:val="24"/>
        </w:rPr>
      </w:pPr>
      <w:r w:rsidRPr="00886ED0">
        <w:rPr>
          <w:rFonts w:ascii="Times New Roman" w:hAnsi="Times New Roman" w:cs="Times New Roman"/>
          <w:color w:val="000000"/>
          <w:sz w:val="24"/>
          <w:szCs w:val="24"/>
        </w:rPr>
        <w:t>After a rigorous review of Millennium Pipeline Company, LLC's (Millennium's) application for a Water Quality Certification (WQC) and related permits, the New York State Department of Environmental Conservation (DEC) determined that the Eastern System Upgrade (ESU) project meets State water quality standards and has issued a WQC and related permits.</w:t>
      </w:r>
      <w:r>
        <w:rPr>
          <w:rFonts w:ascii="Times New Roman" w:hAnsi="Times New Roman" w:cs="Times New Roman"/>
          <w:color w:val="000000"/>
          <w:sz w:val="24"/>
          <w:szCs w:val="24"/>
        </w:rPr>
        <w:t xml:space="preserve">  </w:t>
      </w:r>
      <w:r w:rsidRPr="00886ED0">
        <w:rPr>
          <w:rFonts w:ascii="Times New Roman" w:hAnsi="Times New Roman" w:cs="Times New Roman"/>
          <w:color w:val="000000"/>
          <w:sz w:val="24"/>
          <w:szCs w:val="24"/>
        </w:rPr>
        <w:t>(However, note as described above, DEC conditionally denied Millennium's Valley Lateral project based in part on the inadequacy of the environmental review conducted by the Federal Energy Regulatory Commission (FERC</w:t>
      </w:r>
      <w:proofErr w:type="gramStart"/>
      <w:r w:rsidRPr="00886ED0">
        <w:rPr>
          <w:rFonts w:ascii="Times New Roman" w:hAnsi="Times New Roman" w:cs="Times New Roman"/>
          <w:color w:val="000000"/>
          <w:sz w:val="24"/>
          <w:szCs w:val="24"/>
        </w:rPr>
        <w:t>) )</w:t>
      </w:r>
      <w:proofErr w:type="gramEnd"/>
      <w:r w:rsidRPr="00886ED0">
        <w:rPr>
          <w:rFonts w:ascii="Times New Roman" w:hAnsi="Times New Roman" w:cs="Times New Roman"/>
          <w:color w:val="000000"/>
          <w:sz w:val="24"/>
          <w:szCs w:val="24"/>
        </w:rPr>
        <w:t>.</w:t>
      </w:r>
    </w:p>
    <w:p w:rsidR="00D263AC" w:rsidRDefault="00D263AC" w:rsidP="00904E36">
      <w:pPr>
        <w:spacing w:after="0" w:line="276" w:lineRule="auto"/>
        <w:rPr>
          <w:rFonts w:ascii="Times New Roman" w:hAnsi="Times New Roman" w:cs="Times New Roman"/>
          <w:color w:val="000000"/>
          <w:sz w:val="24"/>
          <w:szCs w:val="24"/>
        </w:rPr>
      </w:pPr>
    </w:p>
    <w:p w:rsidR="00D263AC" w:rsidRPr="00D263AC" w:rsidRDefault="00D263AC" w:rsidP="00904E36">
      <w:pPr>
        <w:spacing w:after="0" w:line="276" w:lineRule="auto"/>
        <w:rPr>
          <w:rFonts w:ascii="Arial" w:hAnsi="Arial" w:cs="Arial"/>
          <w:b/>
          <w:color w:val="000000"/>
          <w:sz w:val="24"/>
          <w:szCs w:val="24"/>
          <w:u w:val="single"/>
        </w:rPr>
      </w:pPr>
      <w:r w:rsidRPr="00D263AC">
        <w:rPr>
          <w:rFonts w:ascii="Arial" w:hAnsi="Arial" w:cs="Arial"/>
          <w:b/>
          <w:color w:val="000000"/>
          <w:sz w:val="24"/>
          <w:szCs w:val="24"/>
          <w:u w:val="single"/>
        </w:rPr>
        <w:t>Dakota Access Pipeline</w:t>
      </w:r>
    </w:p>
    <w:p w:rsidR="00D263AC" w:rsidRDefault="00D263AC" w:rsidP="00904E36">
      <w:pPr>
        <w:spacing w:after="0" w:line="276" w:lineRule="auto"/>
        <w:rPr>
          <w:rFonts w:ascii="Times New Roman" w:hAnsi="Times New Roman" w:cs="Times New Roman"/>
          <w:b/>
          <w:i/>
          <w:sz w:val="24"/>
          <w:szCs w:val="24"/>
        </w:rPr>
      </w:pPr>
      <w:r w:rsidRPr="00D263AC">
        <w:rPr>
          <w:rFonts w:ascii="Times New Roman" w:hAnsi="Times New Roman" w:cs="Times New Roman"/>
          <w:b/>
          <w:i/>
          <w:sz w:val="24"/>
          <w:szCs w:val="24"/>
        </w:rPr>
        <w:t>What Is It?</w:t>
      </w:r>
    </w:p>
    <w:p w:rsidR="00D263AC" w:rsidRDefault="00D263AC" w:rsidP="00904E36">
      <w:pPr>
        <w:spacing w:after="0" w:line="276" w:lineRule="auto"/>
        <w:rPr>
          <w:rFonts w:ascii="Times New Roman" w:hAnsi="Times New Roman" w:cs="Times New Roman"/>
          <w:color w:val="111111"/>
          <w:sz w:val="24"/>
          <w:szCs w:val="24"/>
          <w:lang w:val="en"/>
        </w:rPr>
      </w:pPr>
      <w:r>
        <w:rPr>
          <w:rFonts w:ascii="Times New Roman" w:hAnsi="Times New Roman" w:cs="Times New Roman"/>
          <w:color w:val="111111"/>
          <w:sz w:val="24"/>
          <w:szCs w:val="24"/>
          <w:lang w:val="en"/>
        </w:rPr>
        <w:t>This is</w:t>
      </w:r>
      <w:r w:rsidRPr="00974A66">
        <w:rPr>
          <w:rFonts w:ascii="Times New Roman" w:hAnsi="Times New Roman" w:cs="Times New Roman"/>
          <w:color w:val="111111"/>
          <w:sz w:val="24"/>
          <w:szCs w:val="24"/>
          <w:lang w:val="en"/>
        </w:rPr>
        <w:t xml:space="preserve"> a 1,200-mile oil pipeline from the Bakken oil fields to the Midwest</w:t>
      </w:r>
      <w:r>
        <w:rPr>
          <w:rFonts w:ascii="Times New Roman" w:hAnsi="Times New Roman" w:cs="Times New Roman"/>
          <w:color w:val="111111"/>
          <w:sz w:val="24"/>
          <w:szCs w:val="24"/>
          <w:lang w:val="en"/>
        </w:rPr>
        <w:t xml:space="preserve">, built and operated by Energy Transfer Partners.  The route crosses </w:t>
      </w:r>
      <w:r w:rsidRPr="00974A66">
        <w:rPr>
          <w:rFonts w:ascii="Times New Roman" w:hAnsi="Times New Roman" w:cs="Times New Roman"/>
          <w:color w:val="111111"/>
          <w:sz w:val="24"/>
          <w:szCs w:val="24"/>
          <w:lang w:val="en"/>
        </w:rPr>
        <w:t>the Missouri River just yards upstream from the Standing Rock Sioux reservation.</w:t>
      </w:r>
      <w:r>
        <w:rPr>
          <w:rFonts w:ascii="Times New Roman" w:hAnsi="Times New Roman" w:cs="Times New Roman"/>
          <w:color w:val="111111"/>
          <w:sz w:val="24"/>
          <w:szCs w:val="24"/>
          <w:lang w:val="en"/>
        </w:rPr>
        <w:t xml:space="preserve">  The tribe </w:t>
      </w:r>
      <w:r w:rsidR="0009358D">
        <w:rPr>
          <w:rFonts w:ascii="Times New Roman" w:hAnsi="Times New Roman" w:cs="Times New Roman"/>
          <w:color w:val="111111"/>
          <w:sz w:val="24"/>
          <w:szCs w:val="24"/>
          <w:lang w:val="en"/>
        </w:rPr>
        <w:t>objected to this pipeline because of its threats to their drinking</w:t>
      </w:r>
      <w:r w:rsidR="0009358D">
        <w:rPr>
          <w:rFonts w:ascii="Times New Roman" w:hAnsi="Times New Roman" w:cs="Times New Roman"/>
          <w:color w:val="111111"/>
          <w:sz w:val="24"/>
          <w:szCs w:val="24"/>
          <w:lang w:val="en"/>
        </w:rPr>
        <w:t xml:space="preserve"> water and their sacred sites, and engaged in historic protests during 2016 and 2017.</w:t>
      </w:r>
    </w:p>
    <w:p w:rsidR="0009358D" w:rsidRDefault="0009358D" w:rsidP="00904E36">
      <w:pPr>
        <w:spacing w:after="0" w:line="276" w:lineRule="auto"/>
        <w:rPr>
          <w:rFonts w:ascii="Times New Roman" w:hAnsi="Times New Roman" w:cs="Times New Roman"/>
          <w:color w:val="111111"/>
          <w:sz w:val="24"/>
          <w:szCs w:val="24"/>
          <w:lang w:val="en"/>
        </w:rPr>
      </w:pPr>
    </w:p>
    <w:p w:rsidR="0009358D" w:rsidRPr="0009358D" w:rsidRDefault="0009358D" w:rsidP="00904E36">
      <w:pPr>
        <w:spacing w:after="0" w:line="276" w:lineRule="auto"/>
        <w:rPr>
          <w:rFonts w:ascii="Times New Roman" w:hAnsi="Times New Roman" w:cs="Times New Roman"/>
          <w:b/>
          <w:i/>
          <w:color w:val="111111"/>
          <w:sz w:val="24"/>
          <w:szCs w:val="24"/>
          <w:lang w:val="en"/>
        </w:rPr>
      </w:pPr>
      <w:r w:rsidRPr="0009358D">
        <w:rPr>
          <w:rFonts w:ascii="Times New Roman" w:hAnsi="Times New Roman" w:cs="Times New Roman"/>
          <w:b/>
          <w:i/>
          <w:color w:val="111111"/>
          <w:sz w:val="24"/>
          <w:szCs w:val="24"/>
          <w:lang w:val="en"/>
        </w:rPr>
        <w:t>Current Status</w:t>
      </w:r>
    </w:p>
    <w:p w:rsidR="0009358D" w:rsidRDefault="0009358D" w:rsidP="00904E3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pipeline is currently operational, having overcome a number of legal challenges by the Tribe and environmental groups such as </w:t>
      </w:r>
      <w:proofErr w:type="spellStart"/>
      <w:r>
        <w:rPr>
          <w:rFonts w:ascii="Times New Roman" w:hAnsi="Times New Roman" w:cs="Times New Roman"/>
          <w:sz w:val="24"/>
          <w:szCs w:val="24"/>
        </w:rPr>
        <w:t>Earthjustice</w:t>
      </w:r>
      <w:proofErr w:type="spellEnd"/>
      <w:r>
        <w:rPr>
          <w:rFonts w:ascii="Times New Roman" w:hAnsi="Times New Roman" w:cs="Times New Roman"/>
          <w:sz w:val="24"/>
          <w:szCs w:val="24"/>
        </w:rPr>
        <w:t xml:space="preserve">.  However, it could still be shut down.  </w:t>
      </w:r>
    </w:p>
    <w:p w:rsidR="0009358D" w:rsidRDefault="0009358D" w:rsidP="00904E36">
      <w:pPr>
        <w:spacing w:after="0" w:line="276" w:lineRule="auto"/>
        <w:rPr>
          <w:rFonts w:ascii="Times New Roman" w:hAnsi="Times New Roman" w:cs="Times New Roman"/>
          <w:sz w:val="24"/>
          <w:szCs w:val="24"/>
        </w:rPr>
      </w:pPr>
    </w:p>
    <w:p w:rsidR="0009358D" w:rsidRDefault="0009358D" w:rsidP="0009358D">
      <w:pPr>
        <w:spacing w:afterLines="80" w:after="192" w:line="276" w:lineRule="auto"/>
        <w:rPr>
          <w:rFonts w:ascii="Times New Roman" w:hAnsi="Times New Roman" w:cs="Times New Roman"/>
          <w:sz w:val="24"/>
          <w:szCs w:val="24"/>
          <w:lang w:val="en"/>
        </w:rPr>
      </w:pPr>
      <w:r>
        <w:rPr>
          <w:rFonts w:ascii="Times New Roman" w:hAnsi="Times New Roman" w:cs="Times New Roman"/>
          <w:sz w:val="24"/>
          <w:szCs w:val="24"/>
        </w:rPr>
        <w:t xml:space="preserve">In June 2017, </w:t>
      </w:r>
      <w:r w:rsidRPr="00974A66">
        <w:rPr>
          <w:rFonts w:ascii="Times New Roman" w:hAnsi="Times New Roman" w:cs="Times New Roman"/>
          <w:color w:val="111111"/>
          <w:sz w:val="24"/>
          <w:szCs w:val="24"/>
          <w:lang w:val="en"/>
        </w:rPr>
        <w:t xml:space="preserve">just weeks after pipeline operations had begun, the U.S. District Court for the District of Columbia </w:t>
      </w:r>
      <w:hyperlink r:id="rId5" w:history="1">
        <w:r w:rsidRPr="00974A66">
          <w:rPr>
            <w:rStyle w:val="Hyperlink"/>
            <w:rFonts w:ascii="Times New Roman" w:hAnsi="Times New Roman" w:cs="Times New Roman"/>
            <w:sz w:val="24"/>
            <w:szCs w:val="24"/>
            <w:lang w:val="en"/>
          </w:rPr>
          <w:t>ruled for the Tribe</w:t>
        </w:r>
      </w:hyperlink>
      <w:r w:rsidRPr="00974A66">
        <w:rPr>
          <w:rFonts w:ascii="Times New Roman" w:hAnsi="Times New Roman" w:cs="Times New Roman"/>
          <w:color w:val="111111"/>
          <w:sz w:val="24"/>
          <w:szCs w:val="24"/>
          <w:lang w:val="en"/>
        </w:rPr>
        <w:t xml:space="preserve"> that the Army Corps had not complied with environmental review laws before issuing permits for the pipeline to cross the Missouri River. </w:t>
      </w:r>
      <w:r>
        <w:rPr>
          <w:rFonts w:ascii="Times New Roman" w:hAnsi="Times New Roman" w:cs="Times New Roman"/>
          <w:color w:val="111111"/>
          <w:sz w:val="24"/>
          <w:szCs w:val="24"/>
          <w:lang w:val="en"/>
        </w:rPr>
        <w:t xml:space="preserve">In October a federal judge ruled the Army Corps must do a full environmental review, but that the pipeline did not need to be shut down while the review is ongoing.  </w:t>
      </w:r>
      <w:r w:rsidRPr="00663E94">
        <w:rPr>
          <w:rFonts w:ascii="Times New Roman" w:hAnsi="Times New Roman" w:cs="Times New Roman"/>
          <w:sz w:val="24"/>
          <w:szCs w:val="24"/>
          <w:lang w:val="en"/>
        </w:rPr>
        <w:t>The Corps estimates that the new environmental review will be completed by April 2018.</w:t>
      </w:r>
    </w:p>
    <w:p w:rsidR="0009358D" w:rsidRPr="00974A66" w:rsidRDefault="0009358D" w:rsidP="0009358D">
      <w:pPr>
        <w:spacing w:after="120" w:line="276" w:lineRule="auto"/>
        <w:rPr>
          <w:rFonts w:ascii="Times New Roman" w:hAnsi="Times New Roman" w:cs="Times New Roman"/>
          <w:color w:val="111111"/>
          <w:sz w:val="24"/>
          <w:szCs w:val="24"/>
          <w:lang w:val="en"/>
        </w:rPr>
      </w:pPr>
      <w:bookmarkStart w:id="0" w:name="_GoBack"/>
      <w:bookmarkEnd w:id="0"/>
    </w:p>
    <w:p w:rsidR="0009358D" w:rsidRPr="0009358D" w:rsidRDefault="0009358D" w:rsidP="00904E36">
      <w:pPr>
        <w:spacing w:after="0" w:line="276" w:lineRule="auto"/>
        <w:rPr>
          <w:rFonts w:ascii="Times New Roman" w:hAnsi="Times New Roman" w:cs="Times New Roman"/>
          <w:sz w:val="24"/>
          <w:szCs w:val="24"/>
        </w:rPr>
      </w:pPr>
    </w:p>
    <w:sectPr w:rsidR="0009358D" w:rsidRPr="0009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E3EE8"/>
    <w:multiLevelType w:val="hybridMultilevel"/>
    <w:tmpl w:val="2FB2296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75"/>
    <w:rsid w:val="0009358D"/>
    <w:rsid w:val="0011176E"/>
    <w:rsid w:val="00201D6E"/>
    <w:rsid w:val="00256C40"/>
    <w:rsid w:val="00510792"/>
    <w:rsid w:val="00536706"/>
    <w:rsid w:val="005C183A"/>
    <w:rsid w:val="0060343B"/>
    <w:rsid w:val="0073553F"/>
    <w:rsid w:val="0079744E"/>
    <w:rsid w:val="00886ED0"/>
    <w:rsid w:val="008D52E0"/>
    <w:rsid w:val="00904E36"/>
    <w:rsid w:val="00B57F75"/>
    <w:rsid w:val="00D263AC"/>
    <w:rsid w:val="00D31832"/>
    <w:rsid w:val="00D33E2C"/>
    <w:rsid w:val="00D7715A"/>
    <w:rsid w:val="00E00C2E"/>
    <w:rsid w:val="00E221CC"/>
    <w:rsid w:val="00EB2D81"/>
    <w:rsid w:val="00F8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208E"/>
  <w15:chartTrackingRefBased/>
  <w15:docId w15:val="{AD6B0684-6124-4F8F-8498-B364B2AF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75"/>
    <w:pPr>
      <w:ind w:left="720"/>
      <w:contextualSpacing/>
    </w:pPr>
  </w:style>
  <w:style w:type="paragraph" w:styleId="NormalWeb">
    <w:name w:val="Normal (Web)"/>
    <w:basedOn w:val="Normal"/>
    <w:uiPriority w:val="99"/>
    <w:semiHidden/>
    <w:unhideWhenUsed/>
    <w:rsid w:val="008D52E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2039">
      <w:bodyDiv w:val="1"/>
      <w:marLeft w:val="0"/>
      <w:marRight w:val="0"/>
      <w:marTop w:val="0"/>
      <w:marBottom w:val="0"/>
      <w:divBdr>
        <w:top w:val="none" w:sz="0" w:space="0" w:color="auto"/>
        <w:left w:val="none" w:sz="0" w:space="0" w:color="auto"/>
        <w:bottom w:val="none" w:sz="0" w:space="0" w:color="auto"/>
        <w:right w:val="none" w:sz="0" w:space="0" w:color="auto"/>
      </w:divBdr>
      <w:divsChild>
        <w:div w:id="1389500501">
          <w:marLeft w:val="0"/>
          <w:marRight w:val="0"/>
          <w:marTop w:val="0"/>
          <w:marBottom w:val="0"/>
          <w:divBdr>
            <w:top w:val="none" w:sz="0" w:space="0" w:color="auto"/>
            <w:left w:val="none" w:sz="0" w:space="0" w:color="auto"/>
            <w:bottom w:val="none" w:sz="0" w:space="0" w:color="auto"/>
            <w:right w:val="none" w:sz="0" w:space="0" w:color="auto"/>
          </w:divBdr>
          <w:divsChild>
            <w:div w:id="19014807">
              <w:marLeft w:val="0"/>
              <w:marRight w:val="0"/>
              <w:marTop w:val="0"/>
              <w:marBottom w:val="0"/>
              <w:divBdr>
                <w:top w:val="none" w:sz="0" w:space="0" w:color="auto"/>
                <w:left w:val="none" w:sz="0" w:space="0" w:color="auto"/>
                <w:bottom w:val="none" w:sz="0" w:space="0" w:color="auto"/>
                <w:right w:val="none" w:sz="0" w:space="0" w:color="auto"/>
              </w:divBdr>
              <w:divsChild>
                <w:div w:id="682324917">
                  <w:marLeft w:val="0"/>
                  <w:marRight w:val="0"/>
                  <w:marTop w:val="0"/>
                  <w:marBottom w:val="0"/>
                  <w:divBdr>
                    <w:top w:val="none" w:sz="0" w:space="0" w:color="auto"/>
                    <w:left w:val="none" w:sz="0" w:space="0" w:color="auto"/>
                    <w:bottom w:val="none" w:sz="0" w:space="0" w:color="auto"/>
                    <w:right w:val="none" w:sz="0" w:space="0" w:color="auto"/>
                  </w:divBdr>
                  <w:divsChild>
                    <w:div w:id="1080906292">
                      <w:marLeft w:val="0"/>
                      <w:marRight w:val="0"/>
                      <w:marTop w:val="0"/>
                      <w:marBottom w:val="0"/>
                      <w:divBdr>
                        <w:top w:val="none" w:sz="0" w:space="0" w:color="auto"/>
                        <w:left w:val="none" w:sz="0" w:space="0" w:color="auto"/>
                        <w:bottom w:val="none" w:sz="0" w:space="0" w:color="auto"/>
                        <w:right w:val="none" w:sz="0" w:space="0" w:color="auto"/>
                      </w:divBdr>
                      <w:divsChild>
                        <w:div w:id="2074500941">
                          <w:marLeft w:val="0"/>
                          <w:marRight w:val="0"/>
                          <w:marTop w:val="0"/>
                          <w:marBottom w:val="0"/>
                          <w:divBdr>
                            <w:top w:val="none" w:sz="0" w:space="0" w:color="auto"/>
                            <w:left w:val="none" w:sz="0" w:space="0" w:color="auto"/>
                            <w:bottom w:val="none" w:sz="0" w:space="0" w:color="auto"/>
                            <w:right w:val="none" w:sz="0" w:space="0" w:color="auto"/>
                          </w:divBdr>
                          <w:divsChild>
                            <w:div w:id="1780298915">
                              <w:marLeft w:val="0"/>
                              <w:marRight w:val="0"/>
                              <w:marTop w:val="0"/>
                              <w:marBottom w:val="0"/>
                              <w:divBdr>
                                <w:top w:val="none" w:sz="0" w:space="0" w:color="auto"/>
                                <w:left w:val="none" w:sz="0" w:space="0" w:color="auto"/>
                                <w:bottom w:val="none" w:sz="0" w:space="0" w:color="auto"/>
                                <w:right w:val="none" w:sz="0" w:space="0" w:color="auto"/>
                              </w:divBdr>
                              <w:divsChild>
                                <w:div w:id="7929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thjustice.org/news/press/2017/in-victory-for-standing-rock-sioux-tribe-court-finds-that-approval-of-dakota-access-pipeline-violated-the-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Burkhardt</dc:creator>
  <cp:keywords/>
  <dc:description/>
  <cp:lastModifiedBy>Laura Burkhardt</cp:lastModifiedBy>
  <cp:revision>14</cp:revision>
  <dcterms:created xsi:type="dcterms:W3CDTF">2017-11-07T10:31:00Z</dcterms:created>
  <dcterms:modified xsi:type="dcterms:W3CDTF">2017-11-08T10:55:00Z</dcterms:modified>
</cp:coreProperties>
</file>