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4965C" w14:textId="77777777" w:rsidR="00393A14" w:rsidRPr="00393A14" w:rsidRDefault="00393A14" w:rsidP="00393A14">
      <w:pPr>
        <w:jc w:val="center"/>
        <w:rPr>
          <w:b/>
          <w:sz w:val="32"/>
          <w:szCs w:val="32"/>
        </w:rPr>
      </w:pPr>
      <w:r w:rsidRPr="00393A14">
        <w:rPr>
          <w:b/>
          <w:bCs/>
          <w:sz w:val="32"/>
          <w:szCs w:val="32"/>
        </w:rPr>
        <w:t>Ten basic tips for the occasional lobbyist</w:t>
      </w:r>
    </w:p>
    <w:p w14:paraId="5EE9314B" w14:textId="77777777" w:rsidR="00393A14" w:rsidRPr="00393A14" w:rsidRDefault="00393A14" w:rsidP="00393A14">
      <w:pPr>
        <w:jc w:val="center"/>
        <w:rPr>
          <w:sz w:val="28"/>
          <w:szCs w:val="28"/>
        </w:rPr>
      </w:pPr>
      <w:r w:rsidRPr="00393A14">
        <w:rPr>
          <w:sz w:val="28"/>
          <w:szCs w:val="28"/>
        </w:rPr>
        <w:t>Prepared by Stewart Clifton</w:t>
      </w:r>
    </w:p>
    <w:p w14:paraId="3314FD56" w14:textId="77777777" w:rsidR="00393A14" w:rsidRPr="00393A14" w:rsidRDefault="00393A14" w:rsidP="00393A14">
      <w:pPr>
        <w:pBdr>
          <w:bottom w:val="single" w:sz="6" w:space="1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  <w:r w:rsidRPr="00393A14">
        <w:rPr>
          <w:b/>
          <w:color w:val="000000"/>
          <w:sz w:val="28"/>
          <w:szCs w:val="28"/>
        </w:rPr>
        <w:t>Revised, 201</w:t>
      </w:r>
      <w:r w:rsidR="00957219">
        <w:rPr>
          <w:b/>
          <w:color w:val="000000"/>
          <w:sz w:val="28"/>
          <w:szCs w:val="28"/>
        </w:rPr>
        <w:t>8</w:t>
      </w:r>
    </w:p>
    <w:p w14:paraId="4747A615" w14:textId="77777777" w:rsidR="00393A14" w:rsidRPr="00393A14" w:rsidRDefault="00393A14" w:rsidP="00393A14">
      <w:pPr>
        <w:jc w:val="center"/>
        <w:rPr>
          <w:color w:val="000000"/>
          <w:sz w:val="28"/>
          <w:szCs w:val="28"/>
        </w:rPr>
      </w:pPr>
      <w:r w:rsidRPr="00393A14">
        <w:rPr>
          <w:color w:val="000000"/>
          <w:sz w:val="28"/>
          <w:szCs w:val="28"/>
        </w:rPr>
        <w:t>To communicate regarding this information please contact me:</w:t>
      </w:r>
    </w:p>
    <w:p w14:paraId="22BB454E" w14:textId="77777777" w:rsidR="00393A14" w:rsidRPr="00393A14" w:rsidRDefault="00393A14" w:rsidP="00393A14">
      <w:pPr>
        <w:jc w:val="center"/>
        <w:rPr>
          <w:color w:val="000000"/>
          <w:sz w:val="28"/>
          <w:szCs w:val="28"/>
        </w:rPr>
      </w:pPr>
      <w:r w:rsidRPr="00393A14">
        <w:rPr>
          <w:color w:val="000000"/>
          <w:sz w:val="28"/>
          <w:szCs w:val="28"/>
        </w:rPr>
        <w:t>615-305-2946</w:t>
      </w:r>
    </w:p>
    <w:p w14:paraId="055E745E" w14:textId="77777777" w:rsidR="00393A14" w:rsidRPr="00393A14" w:rsidRDefault="00E91186" w:rsidP="003440B1">
      <w:pPr>
        <w:jc w:val="center"/>
        <w:rPr>
          <w:color w:val="000000"/>
          <w:sz w:val="28"/>
          <w:szCs w:val="28"/>
        </w:rPr>
      </w:pPr>
      <w:hyperlink r:id="rId4" w:history="1">
        <w:r w:rsidR="00393A14" w:rsidRPr="00393A14">
          <w:rPr>
            <w:rStyle w:val="Hyperlink"/>
            <w:rFonts w:eastAsia="Times"/>
            <w:sz w:val="28"/>
            <w:szCs w:val="28"/>
          </w:rPr>
          <w:t>stewart@stewartclifton.com</w:t>
        </w:r>
      </w:hyperlink>
    </w:p>
    <w:p w14:paraId="13A2E203" w14:textId="77777777" w:rsidR="00393A14" w:rsidRPr="00393A14" w:rsidRDefault="00393A14" w:rsidP="00393A14"/>
    <w:p w14:paraId="6AC558D7" w14:textId="068C6924" w:rsidR="00393A14" w:rsidRPr="00393A14" w:rsidRDefault="00393A14" w:rsidP="00393A14">
      <w:pPr>
        <w:rPr>
          <w:sz w:val="26"/>
          <w:szCs w:val="26"/>
        </w:rPr>
      </w:pPr>
      <w:r w:rsidRPr="00393A14">
        <w:rPr>
          <w:sz w:val="26"/>
          <w:szCs w:val="26"/>
        </w:rPr>
        <w:t xml:space="preserve">(These tips are for citizen advocates and others whose purpose is to impact legislative and administrative agency decisions. Other obvious and legitimate purposes for advocacy might include </w:t>
      </w:r>
      <w:r w:rsidR="00E91186">
        <w:rPr>
          <w:sz w:val="26"/>
          <w:szCs w:val="26"/>
        </w:rPr>
        <w:t xml:space="preserve">organizing for a political campaign, </w:t>
      </w:r>
      <w:bookmarkStart w:id="0" w:name="_GoBack"/>
      <w:bookmarkEnd w:id="0"/>
      <w:r w:rsidRPr="00393A14">
        <w:rPr>
          <w:sz w:val="26"/>
          <w:szCs w:val="26"/>
        </w:rPr>
        <w:t>changing public opinion, getting your issue before the public, building your organizat</w:t>
      </w:r>
      <w:r w:rsidR="008202E8">
        <w:rPr>
          <w:sz w:val="26"/>
          <w:szCs w:val="26"/>
        </w:rPr>
        <w:t>ion,</w:t>
      </w:r>
      <w:r w:rsidR="001C1D45">
        <w:rPr>
          <w:sz w:val="26"/>
          <w:szCs w:val="26"/>
        </w:rPr>
        <w:t xml:space="preserve"> </w:t>
      </w:r>
      <w:r w:rsidRPr="00393A14">
        <w:rPr>
          <w:sz w:val="26"/>
          <w:szCs w:val="26"/>
        </w:rPr>
        <w:t xml:space="preserve">etc. </w:t>
      </w:r>
      <w:r w:rsidR="00E91186">
        <w:rPr>
          <w:sz w:val="26"/>
          <w:szCs w:val="26"/>
        </w:rPr>
        <w:t>But t</w:t>
      </w:r>
      <w:r w:rsidRPr="00393A14">
        <w:rPr>
          <w:sz w:val="26"/>
          <w:szCs w:val="26"/>
        </w:rPr>
        <w:t xml:space="preserve">hese 10 tips are geared </w:t>
      </w:r>
      <w:r w:rsidR="001C1D45">
        <w:rPr>
          <w:sz w:val="26"/>
          <w:szCs w:val="26"/>
        </w:rPr>
        <w:t>toward the important but specific</w:t>
      </w:r>
      <w:r w:rsidRPr="00393A14">
        <w:rPr>
          <w:sz w:val="26"/>
          <w:szCs w:val="26"/>
        </w:rPr>
        <w:t xml:space="preserve"> purpose of getting the right decision made by the person you are lobbying.)</w:t>
      </w:r>
    </w:p>
    <w:p w14:paraId="2FEE2273" w14:textId="77777777" w:rsidR="00393A14" w:rsidRPr="00393A14" w:rsidRDefault="00393A14" w:rsidP="00393A14">
      <w:pPr>
        <w:rPr>
          <w:b/>
          <w:color w:val="000000"/>
          <w:sz w:val="26"/>
          <w:szCs w:val="26"/>
        </w:rPr>
      </w:pPr>
    </w:p>
    <w:p w14:paraId="5DAC5072" w14:textId="77777777" w:rsidR="00393A14" w:rsidRPr="00393A14" w:rsidRDefault="00393A14" w:rsidP="00393A14">
      <w:pPr>
        <w:rPr>
          <w:color w:val="000000"/>
          <w:sz w:val="26"/>
          <w:szCs w:val="26"/>
        </w:rPr>
      </w:pPr>
      <w:r w:rsidRPr="00393A14">
        <w:rPr>
          <w:b/>
          <w:color w:val="000000"/>
          <w:sz w:val="26"/>
          <w:szCs w:val="26"/>
        </w:rPr>
        <w:tab/>
      </w:r>
      <w:r w:rsidRPr="00393A14">
        <w:rPr>
          <w:color w:val="000000"/>
          <w:sz w:val="26"/>
          <w:szCs w:val="26"/>
        </w:rPr>
        <w:t xml:space="preserve">1. Develop </w:t>
      </w:r>
      <w:r w:rsidRPr="002F27B6">
        <w:rPr>
          <w:color w:val="000000"/>
          <w:sz w:val="26"/>
          <w:szCs w:val="26"/>
        </w:rPr>
        <w:t>relationship</w:t>
      </w:r>
      <w:r w:rsidRPr="002F27B6">
        <w:rPr>
          <w:b/>
          <w:color w:val="000000"/>
          <w:sz w:val="26"/>
          <w:szCs w:val="26"/>
        </w:rPr>
        <w:t xml:space="preserve"> </w:t>
      </w:r>
      <w:r w:rsidRPr="00393A14">
        <w:rPr>
          <w:color w:val="000000"/>
          <w:sz w:val="26"/>
          <w:szCs w:val="26"/>
        </w:rPr>
        <w:t>before you need the vote or action.</w:t>
      </w:r>
    </w:p>
    <w:p w14:paraId="369707DF" w14:textId="77777777" w:rsidR="00393A14" w:rsidRPr="00393A14" w:rsidRDefault="00393A14" w:rsidP="00393A14">
      <w:pPr>
        <w:rPr>
          <w:color w:val="000000"/>
          <w:sz w:val="26"/>
          <w:szCs w:val="26"/>
        </w:rPr>
      </w:pPr>
    </w:p>
    <w:p w14:paraId="5B15C369" w14:textId="77777777" w:rsidR="00393A14" w:rsidRPr="00393A14" w:rsidRDefault="00393A14" w:rsidP="00393A14">
      <w:pPr>
        <w:rPr>
          <w:color w:val="000000"/>
          <w:sz w:val="26"/>
          <w:szCs w:val="26"/>
        </w:rPr>
      </w:pPr>
      <w:r w:rsidRPr="00393A14">
        <w:rPr>
          <w:color w:val="000000"/>
          <w:sz w:val="26"/>
          <w:szCs w:val="26"/>
        </w:rPr>
        <w:tab/>
        <w:t>2. Do your homework on the legislator/administrator and the legislation/issue.</w:t>
      </w:r>
    </w:p>
    <w:p w14:paraId="6CF68555" w14:textId="77777777" w:rsidR="00393A14" w:rsidRPr="00393A14" w:rsidRDefault="00393A14" w:rsidP="00393A14">
      <w:pPr>
        <w:rPr>
          <w:color w:val="000000"/>
          <w:sz w:val="26"/>
          <w:szCs w:val="26"/>
        </w:rPr>
      </w:pPr>
      <w:r w:rsidRPr="00393A14">
        <w:rPr>
          <w:color w:val="000000"/>
          <w:sz w:val="26"/>
          <w:szCs w:val="26"/>
        </w:rPr>
        <w:tab/>
      </w:r>
    </w:p>
    <w:p w14:paraId="48660730" w14:textId="77777777" w:rsidR="00393A14" w:rsidRPr="00393A14" w:rsidRDefault="00393A14" w:rsidP="00393A14">
      <w:pPr>
        <w:rPr>
          <w:color w:val="000000"/>
          <w:sz w:val="26"/>
          <w:szCs w:val="26"/>
        </w:rPr>
      </w:pPr>
      <w:r w:rsidRPr="00393A14">
        <w:rPr>
          <w:color w:val="000000"/>
          <w:sz w:val="26"/>
          <w:szCs w:val="26"/>
        </w:rPr>
        <w:tab/>
        <w:t xml:space="preserve">3. Respect the official and the office. </w:t>
      </w:r>
    </w:p>
    <w:p w14:paraId="0D2E9947" w14:textId="77777777" w:rsidR="00393A14" w:rsidRPr="00393A14" w:rsidRDefault="00393A14" w:rsidP="00393A14">
      <w:pPr>
        <w:rPr>
          <w:color w:val="000000"/>
          <w:sz w:val="26"/>
          <w:szCs w:val="26"/>
        </w:rPr>
      </w:pPr>
    </w:p>
    <w:p w14:paraId="4FBAEE4B" w14:textId="77777777" w:rsidR="00393A14" w:rsidRPr="00393A14" w:rsidRDefault="00393A14" w:rsidP="00393A14">
      <w:pPr>
        <w:rPr>
          <w:color w:val="000000"/>
          <w:sz w:val="26"/>
          <w:szCs w:val="26"/>
        </w:rPr>
      </w:pPr>
      <w:r w:rsidRPr="00393A14">
        <w:rPr>
          <w:color w:val="000000"/>
          <w:sz w:val="26"/>
          <w:szCs w:val="26"/>
        </w:rPr>
        <w:tab/>
        <w:t>4. Provide short, clear information, without jargon.</w:t>
      </w:r>
    </w:p>
    <w:p w14:paraId="5154813F" w14:textId="77777777" w:rsidR="00393A14" w:rsidRPr="00393A14" w:rsidRDefault="00393A14" w:rsidP="00393A14">
      <w:pPr>
        <w:rPr>
          <w:color w:val="000000"/>
          <w:sz w:val="26"/>
          <w:szCs w:val="26"/>
        </w:rPr>
      </w:pPr>
    </w:p>
    <w:p w14:paraId="31EF2B19" w14:textId="77777777" w:rsidR="00393A14" w:rsidRPr="00393A14" w:rsidRDefault="00393A14" w:rsidP="00393A14">
      <w:pPr>
        <w:rPr>
          <w:color w:val="000000"/>
          <w:sz w:val="26"/>
          <w:szCs w:val="26"/>
        </w:rPr>
      </w:pPr>
      <w:r w:rsidRPr="00393A14">
        <w:rPr>
          <w:color w:val="000000"/>
          <w:sz w:val="26"/>
          <w:szCs w:val="26"/>
        </w:rPr>
        <w:tab/>
        <w:t>5. Provide accurate information.</w:t>
      </w:r>
    </w:p>
    <w:p w14:paraId="3F55366C" w14:textId="77777777" w:rsidR="00393A14" w:rsidRPr="00393A14" w:rsidRDefault="00393A14" w:rsidP="00393A14">
      <w:pPr>
        <w:rPr>
          <w:color w:val="000000"/>
          <w:sz w:val="26"/>
          <w:szCs w:val="26"/>
        </w:rPr>
      </w:pPr>
    </w:p>
    <w:p w14:paraId="4315ACFE" w14:textId="77777777" w:rsidR="00393A14" w:rsidRPr="00393A14" w:rsidRDefault="00393A14" w:rsidP="00393A14">
      <w:pPr>
        <w:rPr>
          <w:color w:val="000000"/>
          <w:sz w:val="26"/>
          <w:szCs w:val="26"/>
        </w:rPr>
      </w:pPr>
      <w:r w:rsidRPr="00393A14">
        <w:rPr>
          <w:color w:val="000000"/>
          <w:sz w:val="26"/>
          <w:szCs w:val="26"/>
        </w:rPr>
        <w:tab/>
        <w:t>6. Never threaten.</w:t>
      </w:r>
    </w:p>
    <w:p w14:paraId="319A6B5C" w14:textId="77777777" w:rsidR="00393A14" w:rsidRPr="00393A14" w:rsidRDefault="00393A14" w:rsidP="00393A14">
      <w:pPr>
        <w:rPr>
          <w:color w:val="000000"/>
          <w:sz w:val="26"/>
          <w:szCs w:val="26"/>
        </w:rPr>
      </w:pPr>
    </w:p>
    <w:p w14:paraId="0C156F28" w14:textId="77777777" w:rsidR="00393A14" w:rsidRPr="00393A14" w:rsidRDefault="00393A14" w:rsidP="00393A14">
      <w:pPr>
        <w:rPr>
          <w:color w:val="000000"/>
          <w:sz w:val="26"/>
          <w:szCs w:val="26"/>
        </w:rPr>
      </w:pPr>
      <w:r w:rsidRPr="00393A14">
        <w:rPr>
          <w:color w:val="000000"/>
          <w:sz w:val="26"/>
          <w:szCs w:val="26"/>
        </w:rPr>
        <w:tab/>
        <w:t>7. Know that there are no permanent friends or permanent enemies.</w:t>
      </w:r>
    </w:p>
    <w:p w14:paraId="2D5616FE" w14:textId="77777777" w:rsidR="00393A14" w:rsidRPr="00393A14" w:rsidRDefault="00393A14" w:rsidP="00393A14">
      <w:pPr>
        <w:rPr>
          <w:color w:val="000000"/>
          <w:sz w:val="26"/>
          <w:szCs w:val="26"/>
        </w:rPr>
      </w:pPr>
    </w:p>
    <w:p w14:paraId="5ABCD05C" w14:textId="77777777" w:rsidR="00393A14" w:rsidRPr="00393A14" w:rsidRDefault="00393A14" w:rsidP="00393A14">
      <w:pPr>
        <w:rPr>
          <w:color w:val="000000"/>
          <w:sz w:val="26"/>
          <w:szCs w:val="26"/>
        </w:rPr>
      </w:pPr>
      <w:r w:rsidRPr="00393A14">
        <w:rPr>
          <w:color w:val="000000"/>
          <w:sz w:val="26"/>
          <w:szCs w:val="26"/>
        </w:rPr>
        <w:tab/>
        <w:t>8. Know the formal and informal rules.</w:t>
      </w:r>
    </w:p>
    <w:p w14:paraId="18923B35" w14:textId="77777777" w:rsidR="00393A14" w:rsidRPr="00393A14" w:rsidRDefault="00393A14" w:rsidP="00393A14">
      <w:pPr>
        <w:rPr>
          <w:color w:val="000000"/>
          <w:sz w:val="26"/>
          <w:szCs w:val="26"/>
        </w:rPr>
      </w:pPr>
    </w:p>
    <w:p w14:paraId="3CF6154E" w14:textId="77777777" w:rsidR="00393A14" w:rsidRPr="00393A14" w:rsidRDefault="00393A14" w:rsidP="00393A14">
      <w:pPr>
        <w:rPr>
          <w:color w:val="000000"/>
          <w:sz w:val="26"/>
          <w:szCs w:val="26"/>
        </w:rPr>
      </w:pPr>
      <w:r w:rsidRPr="00393A14">
        <w:rPr>
          <w:color w:val="000000"/>
          <w:sz w:val="26"/>
          <w:szCs w:val="26"/>
        </w:rPr>
        <w:tab/>
        <w:t>9. Discuss one issue at a time when possible.</w:t>
      </w:r>
    </w:p>
    <w:p w14:paraId="479C1BE4" w14:textId="77777777" w:rsidR="00393A14" w:rsidRPr="00393A14" w:rsidRDefault="00393A14" w:rsidP="00393A14">
      <w:pPr>
        <w:rPr>
          <w:color w:val="000000"/>
          <w:sz w:val="26"/>
          <w:szCs w:val="26"/>
        </w:rPr>
      </w:pPr>
    </w:p>
    <w:p w14:paraId="4AE6C967" w14:textId="77777777" w:rsidR="00393A14" w:rsidRPr="00393A14" w:rsidRDefault="00393A14" w:rsidP="00393A14">
      <w:pPr>
        <w:rPr>
          <w:color w:val="000000"/>
          <w:sz w:val="26"/>
          <w:szCs w:val="26"/>
        </w:rPr>
      </w:pPr>
      <w:r w:rsidRPr="00393A14">
        <w:rPr>
          <w:color w:val="000000"/>
          <w:sz w:val="26"/>
          <w:szCs w:val="26"/>
        </w:rPr>
        <w:tab/>
        <w:t>10. Give this task/opportunity the time and effort you give other important tasks.</w:t>
      </w:r>
    </w:p>
    <w:p w14:paraId="12C94A83" w14:textId="77777777" w:rsidR="00CC60A4" w:rsidRPr="00393A14" w:rsidRDefault="00CC60A4">
      <w:pPr>
        <w:rPr>
          <w:sz w:val="28"/>
          <w:szCs w:val="28"/>
        </w:rPr>
      </w:pPr>
    </w:p>
    <w:sectPr w:rsidR="00CC60A4" w:rsidRPr="00393A14" w:rsidSect="0037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14"/>
    <w:rsid w:val="00054ADA"/>
    <w:rsid w:val="001C1D45"/>
    <w:rsid w:val="002812A6"/>
    <w:rsid w:val="002A1BE7"/>
    <w:rsid w:val="002F27B6"/>
    <w:rsid w:val="003440B1"/>
    <w:rsid w:val="00373288"/>
    <w:rsid w:val="00393A14"/>
    <w:rsid w:val="00395B65"/>
    <w:rsid w:val="008202E8"/>
    <w:rsid w:val="0091572C"/>
    <w:rsid w:val="00957219"/>
    <w:rsid w:val="00CC60A4"/>
    <w:rsid w:val="00CF2217"/>
    <w:rsid w:val="00E65BD7"/>
    <w:rsid w:val="00E9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0A29"/>
  <w15:docId w15:val="{F76722F6-1232-4596-9268-AF96B219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A14"/>
    <w:pPr>
      <w:keepNext/>
      <w:jc w:val="center"/>
      <w:outlineLvl w:val="0"/>
    </w:pPr>
    <w:rPr>
      <w:rFonts w:ascii="Helvetica" w:eastAsia="Times" w:hAnsi="Helvetica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14"/>
    <w:rPr>
      <w:rFonts w:ascii="Helvetica" w:eastAsia="Times" w:hAnsi="Helvetica" w:cs="Times New Roman"/>
      <w:b/>
      <w:color w:val="000000"/>
      <w:sz w:val="28"/>
      <w:szCs w:val="20"/>
    </w:rPr>
  </w:style>
  <w:style w:type="character" w:styleId="Hyperlink">
    <w:name w:val="Hyperlink"/>
    <w:basedOn w:val="DefaultParagraphFont"/>
    <w:semiHidden/>
    <w:unhideWhenUsed/>
    <w:rsid w:val="00393A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wartclifto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Clifton</dc:creator>
  <cp:lastModifiedBy>Stewart Clifton</cp:lastModifiedBy>
  <cp:revision>2</cp:revision>
  <cp:lastPrinted>2017-11-14T01:33:00Z</cp:lastPrinted>
  <dcterms:created xsi:type="dcterms:W3CDTF">2018-02-17T00:35:00Z</dcterms:created>
  <dcterms:modified xsi:type="dcterms:W3CDTF">2018-02-17T00:35:00Z</dcterms:modified>
</cp:coreProperties>
</file>